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:rsidTr="0044173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32E62" w:rsidRPr="00355517" w:rsidRDefault="00B271BA" w:rsidP="00355517">
            <w:pPr>
              <w:spacing w:after="120"/>
              <w:ind w:left="391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:rsidR="003747DB" w:rsidRPr="00355517" w:rsidRDefault="003747DB" w:rsidP="003747DB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8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Murray Long</w:t>
            </w:r>
          </w:p>
          <w:p w:rsidR="003747DB" w:rsidRDefault="003747DB" w:rsidP="003747DB">
            <w:pPr>
              <w:pStyle w:val="ListParagraph"/>
              <w:tabs>
                <w:tab w:val="left" w:pos="317"/>
              </w:tabs>
              <w:ind w:left="318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355517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:rsidR="003747DB" w:rsidRDefault="003747DB" w:rsidP="003747DB">
            <w:pPr>
              <w:ind w:left="318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Default="00B271BA" w:rsidP="00B271BA">
            <w:pPr>
              <w:numPr>
                <w:ilvl w:val="0"/>
                <w:numId w:val="3"/>
              </w:numPr>
              <w:ind w:left="318" w:hanging="28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Scott Ferguson</w:t>
            </w:r>
          </w:p>
          <w:p w:rsidR="00B271BA" w:rsidRPr="00A65361" w:rsidRDefault="00B271BA" w:rsidP="0044173C">
            <w:pPr>
              <w:ind w:left="318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A65361">
              <w:rPr>
                <w:i/>
                <w:color w:val="000000"/>
                <w:sz w:val="20"/>
                <w:szCs w:val="20"/>
                <w:lang w:val="en-US"/>
              </w:rPr>
              <w:t>Vice Chair</w:t>
            </w:r>
          </w:p>
          <w:p w:rsidR="00B271BA" w:rsidRDefault="00B271BA" w:rsidP="0044173C">
            <w:pPr>
              <w:ind w:left="318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Default="00B271BA" w:rsidP="00B271BA">
            <w:pPr>
              <w:numPr>
                <w:ilvl w:val="0"/>
                <w:numId w:val="3"/>
              </w:numPr>
              <w:ind w:left="318" w:hanging="28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Betty Jo Dean</w:t>
            </w:r>
          </w:p>
          <w:p w:rsidR="00B271BA" w:rsidRDefault="00B271BA" w:rsidP="0044173C">
            <w:pPr>
              <w:ind w:left="318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CC43B0">
              <w:rPr>
                <w:i/>
                <w:color w:val="000000"/>
                <w:sz w:val="20"/>
                <w:szCs w:val="20"/>
                <w:lang w:val="en-US"/>
              </w:rPr>
              <w:t>Treasurer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(Skype)</w:t>
            </w:r>
          </w:p>
          <w:p w:rsidR="00B271BA" w:rsidRPr="00CC43B0" w:rsidRDefault="00B271BA" w:rsidP="0044173C">
            <w:pPr>
              <w:ind w:left="318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271BA" w:rsidRPr="00E775CE" w:rsidRDefault="00B271BA" w:rsidP="00B271B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8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Margo Bell</w:t>
            </w:r>
          </w:p>
          <w:p w:rsidR="00B271BA" w:rsidRPr="00E775CE" w:rsidRDefault="00B271BA" w:rsidP="0044173C">
            <w:pPr>
              <w:pStyle w:val="ListParagraph"/>
              <w:tabs>
                <w:tab w:val="left" w:pos="317"/>
              </w:tabs>
              <w:ind w:left="318" w:firstLine="0"/>
              <w:rPr>
                <w:i/>
                <w:sz w:val="20"/>
                <w:szCs w:val="20"/>
                <w:lang w:val="en-US"/>
              </w:rPr>
            </w:pPr>
            <w:r w:rsidRPr="00E775CE">
              <w:rPr>
                <w:i/>
                <w:sz w:val="20"/>
                <w:szCs w:val="20"/>
                <w:lang w:val="en-US"/>
              </w:rPr>
              <w:t>Secretary</w:t>
            </w:r>
          </w:p>
          <w:p w:rsidR="00B271BA" w:rsidRPr="000D417E" w:rsidRDefault="00B271BA" w:rsidP="000D417E">
            <w:p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  <w:lang w:val="en-US"/>
              </w:rPr>
            </w:pPr>
          </w:p>
          <w:p w:rsidR="00B271BA" w:rsidRPr="00CC43B0" w:rsidRDefault="00B271BA" w:rsidP="00B271B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8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Brian Peters</w:t>
            </w:r>
          </w:p>
          <w:p w:rsidR="00B271BA" w:rsidRDefault="003747DB" w:rsidP="0044173C">
            <w:pPr>
              <w:pStyle w:val="ListParagraph"/>
              <w:tabs>
                <w:tab w:val="left" w:pos="317"/>
              </w:tabs>
              <w:ind w:left="318" w:firstLine="0"/>
              <w:rPr>
                <w:i/>
                <w:sz w:val="20"/>
                <w:szCs w:val="20"/>
                <w:lang w:val="en-US"/>
              </w:rPr>
            </w:pPr>
            <w:r w:rsidRPr="003747DB">
              <w:rPr>
                <w:i/>
                <w:sz w:val="20"/>
                <w:szCs w:val="20"/>
                <w:lang w:val="en-US"/>
              </w:rPr>
              <w:t>Director</w:t>
            </w:r>
          </w:p>
          <w:p w:rsidR="003747DB" w:rsidRPr="003747DB" w:rsidRDefault="003747DB" w:rsidP="003747DB">
            <w:pPr>
              <w:tabs>
                <w:tab w:val="left" w:pos="317"/>
              </w:tabs>
              <w:rPr>
                <w:i/>
                <w:sz w:val="20"/>
                <w:szCs w:val="20"/>
                <w:lang w:val="en-US"/>
              </w:rPr>
            </w:pPr>
          </w:p>
          <w:p w:rsidR="003747DB" w:rsidRPr="007E2C27" w:rsidRDefault="003747DB" w:rsidP="003747DB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8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Linda Rush</w:t>
            </w:r>
          </w:p>
          <w:p w:rsidR="00B271BA" w:rsidRDefault="003747DB" w:rsidP="0044173C">
            <w:pPr>
              <w:pStyle w:val="ListParagraph"/>
              <w:rPr>
                <w:i/>
                <w:sz w:val="20"/>
                <w:szCs w:val="20"/>
                <w:lang w:val="en-US"/>
              </w:rPr>
            </w:pPr>
            <w:r w:rsidRPr="003747DB">
              <w:rPr>
                <w:i/>
                <w:sz w:val="20"/>
                <w:szCs w:val="20"/>
                <w:lang w:val="en-US"/>
              </w:rPr>
              <w:t>Director</w:t>
            </w:r>
          </w:p>
          <w:p w:rsidR="003747DB" w:rsidRPr="003747DB" w:rsidRDefault="003747DB" w:rsidP="0044173C">
            <w:pPr>
              <w:pStyle w:val="ListParagraph"/>
              <w:rPr>
                <w:i/>
                <w:sz w:val="20"/>
                <w:szCs w:val="20"/>
                <w:lang w:val="en-US"/>
              </w:rPr>
            </w:pPr>
          </w:p>
          <w:p w:rsidR="00B271BA" w:rsidRDefault="00B271BA" w:rsidP="00B271B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8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Christine Peringer</w:t>
            </w:r>
          </w:p>
          <w:p w:rsidR="00B271BA" w:rsidRDefault="00B271BA" w:rsidP="0044173C">
            <w:pPr>
              <w:pStyle w:val="ListParagraph"/>
              <w:tabs>
                <w:tab w:val="left" w:pos="317"/>
              </w:tabs>
              <w:ind w:left="318" w:firstLine="0"/>
              <w:rPr>
                <w:i/>
                <w:sz w:val="20"/>
                <w:szCs w:val="20"/>
                <w:lang w:val="en-US"/>
              </w:rPr>
            </w:pPr>
            <w:r w:rsidRPr="00C501B3">
              <w:rPr>
                <w:i/>
                <w:sz w:val="20"/>
                <w:szCs w:val="20"/>
                <w:lang w:val="en-US"/>
              </w:rPr>
              <w:t xml:space="preserve">Past Chair </w:t>
            </w:r>
          </w:p>
          <w:p w:rsidR="00B271BA" w:rsidRPr="00C501B3" w:rsidRDefault="00B271BA" w:rsidP="0044173C">
            <w:pPr>
              <w:pStyle w:val="ListParagraph"/>
              <w:tabs>
                <w:tab w:val="left" w:pos="317"/>
              </w:tabs>
              <w:ind w:left="318" w:firstLine="0"/>
              <w:rPr>
                <w:i/>
                <w:sz w:val="20"/>
                <w:szCs w:val="20"/>
                <w:lang w:val="en-US"/>
              </w:rPr>
            </w:pPr>
          </w:p>
          <w:p w:rsidR="00B271BA" w:rsidRPr="00BC7BDA" w:rsidRDefault="00B271BA" w:rsidP="00BC7BDA">
            <w:pPr>
              <w:numPr>
                <w:ilvl w:val="0"/>
                <w:numId w:val="3"/>
              </w:numPr>
              <w:spacing w:after="160"/>
              <w:ind w:left="317" w:hanging="28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Sarah Bingham</w:t>
            </w:r>
            <w:r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:rsidR="00B271BA" w:rsidRPr="00D91858" w:rsidRDefault="00B271BA" w:rsidP="0044173C">
            <w:pPr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271BA" w:rsidRPr="00DD2042" w:rsidRDefault="00B271BA" w:rsidP="0044173C">
            <w:pPr>
              <w:ind w:left="318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271BA" w:rsidRPr="00DD2042" w:rsidRDefault="00B271BA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 xml:space="preserve">United Way Rep:  </w:t>
            </w:r>
          </w:p>
          <w:p w:rsidR="00B271BA" w:rsidRPr="00324D01" w:rsidRDefault="00B271BA" w:rsidP="00B271BA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spacing w:after="120"/>
              <w:ind w:left="317" w:hanging="283"/>
              <w:rPr>
                <w:color w:val="000000"/>
                <w:sz w:val="22"/>
                <w:szCs w:val="22"/>
                <w:lang w:val="en-US"/>
              </w:rPr>
            </w:pPr>
            <w:r w:rsidRPr="00DD2042">
              <w:rPr>
                <w:color w:val="000000"/>
                <w:sz w:val="20"/>
                <w:szCs w:val="20"/>
                <w:lang w:val="en-US"/>
              </w:rPr>
              <w:t>Tim Campbell</w:t>
            </w:r>
            <w:r w:rsidRPr="00324D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24D01">
              <w:rPr>
                <w:color w:val="000000"/>
                <w:sz w:val="22"/>
                <w:szCs w:val="22"/>
                <w:lang w:val="en-US"/>
              </w:rPr>
              <w:br/>
            </w:r>
          </w:p>
          <w:p w:rsidR="00B271BA" w:rsidRPr="009972F3" w:rsidRDefault="00704348" w:rsidP="0044173C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:rsidR="00B271BA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community will embrace restorative practices to repair harm, build community and strengthen relationships</w:t>
            </w:r>
            <w:r w:rsidRPr="009972F3">
              <w:rPr>
                <w:rFonts w:cs="Arial"/>
                <w:sz w:val="20"/>
                <w:szCs w:val="20"/>
              </w:rPr>
              <w:t xml:space="preserve"> 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:rsidR="00B271BA" w:rsidRPr="009972F3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:rsidR="00B271BA" w:rsidRPr="009972F3" w:rsidRDefault="00B271BA" w:rsidP="0044173C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:rsidR="00B271BA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:rsidR="00B271BA" w:rsidRPr="009972F3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B271BA" w:rsidRPr="001D6370" w:rsidRDefault="00B271BA" w:rsidP="007245D2">
            <w:pPr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:rsidR="00B271BA" w:rsidRDefault="00826BB3" w:rsidP="007245D2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Check-in and W</w:t>
            </w:r>
            <w:r w:rsidR="00B271BA" w:rsidRPr="001D6370">
              <w:rPr>
                <w:sz w:val="20"/>
                <w:szCs w:val="20"/>
                <w:lang w:val="en-US"/>
              </w:rPr>
              <w:t>elcome</w:t>
            </w:r>
          </w:p>
          <w:p w:rsidR="00826BB3" w:rsidRDefault="00FC1800" w:rsidP="007245D2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Margo to do minutes</w:t>
            </w:r>
          </w:p>
          <w:p w:rsidR="00B271BA" w:rsidRPr="001D6370" w:rsidRDefault="00B271BA" w:rsidP="007245D2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Review and Adoption of </w:t>
            </w:r>
            <w:r w:rsidRPr="008B00DC">
              <w:rPr>
                <w:b/>
                <w:sz w:val="20"/>
                <w:szCs w:val="20"/>
                <w:u w:val="single"/>
                <w:lang w:val="en-US"/>
              </w:rPr>
              <w:t>Agenda</w:t>
            </w:r>
            <w:r w:rsidRPr="008B00DC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B271BA" w:rsidRPr="001D6370" w:rsidRDefault="00B271BA" w:rsidP="007245D2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Declaration of Conflict of Interest</w:t>
            </w:r>
          </w:p>
          <w:p w:rsidR="00B271BA" w:rsidRPr="00BF51DE" w:rsidRDefault="00B271BA" w:rsidP="007245D2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Approve </w:t>
            </w:r>
            <w:r w:rsidRPr="008B00DC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Pr="001D6370">
              <w:rPr>
                <w:sz w:val="20"/>
                <w:szCs w:val="20"/>
                <w:lang w:val="en-US"/>
              </w:rPr>
              <w:t xml:space="preserve"> of Board Meeting of </w:t>
            </w:r>
            <w:r w:rsidR="003747DB">
              <w:rPr>
                <w:sz w:val="20"/>
                <w:szCs w:val="20"/>
                <w:lang w:val="en-US"/>
              </w:rPr>
              <w:t>March 28</w:t>
            </w:r>
            <w:r w:rsidR="003747DB" w:rsidRPr="003747DB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7710CA">
              <w:rPr>
                <w:sz w:val="20"/>
                <w:szCs w:val="20"/>
                <w:lang w:val="en-US"/>
              </w:rPr>
              <w:t>, 2017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B00DC">
              <w:rPr>
                <w:b/>
                <w:sz w:val="20"/>
                <w:szCs w:val="20"/>
                <w:lang w:val="en-US"/>
              </w:rPr>
              <w:t>(motion)</w:t>
            </w:r>
          </w:p>
          <w:p w:rsidR="00BF51DE" w:rsidRDefault="00BF51DE" w:rsidP="007245D2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BF51DE">
              <w:rPr>
                <w:sz w:val="20"/>
                <w:szCs w:val="20"/>
                <w:lang w:val="en-US"/>
              </w:rPr>
              <w:t>Approve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51DE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F51DE">
              <w:rPr>
                <w:sz w:val="20"/>
                <w:szCs w:val="20"/>
                <w:lang w:val="en-US"/>
              </w:rPr>
              <w:t>of Board Meeting of April 13</w:t>
            </w:r>
            <w:r w:rsidRPr="00BF51D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BF51DE">
              <w:rPr>
                <w:sz w:val="20"/>
                <w:szCs w:val="20"/>
                <w:lang w:val="en-US"/>
              </w:rPr>
              <w:t>, 2017</w:t>
            </w:r>
            <w:r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BC7BDA" w:rsidRPr="00F27D54" w:rsidRDefault="00BC7BDA" w:rsidP="00BC7BDA">
            <w:pPr>
              <w:spacing w:line="360" w:lineRule="auto"/>
              <w:ind w:left="360" w:firstLine="0"/>
              <w:rPr>
                <w:sz w:val="16"/>
                <w:szCs w:val="16"/>
                <w:lang w:val="en-US"/>
              </w:rPr>
            </w:pPr>
          </w:p>
          <w:p w:rsidR="00B271BA" w:rsidRPr="001329AB" w:rsidRDefault="00B271BA" w:rsidP="007245D2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1329AB">
              <w:rPr>
                <w:b/>
                <w:sz w:val="22"/>
                <w:szCs w:val="22"/>
                <w:lang w:val="en-US"/>
              </w:rPr>
              <w:t>Restorative Moment</w:t>
            </w:r>
            <w:r w:rsidRPr="001329AB">
              <w:rPr>
                <w:sz w:val="22"/>
                <w:szCs w:val="22"/>
                <w:lang w:val="en-US"/>
              </w:rPr>
              <w:t xml:space="preserve"> </w:t>
            </w:r>
            <w:r w:rsidR="00BC7BDA">
              <w:rPr>
                <w:sz w:val="22"/>
                <w:szCs w:val="22"/>
                <w:lang w:val="en-US"/>
              </w:rPr>
              <w:t xml:space="preserve"> </w:t>
            </w:r>
          </w:p>
          <w:p w:rsidR="00B271BA" w:rsidRPr="001329AB" w:rsidRDefault="00B271BA" w:rsidP="007245D2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BE0A49">
              <w:rPr>
                <w:b/>
                <w:sz w:val="22"/>
                <w:szCs w:val="22"/>
                <w:lang w:val="en-US"/>
              </w:rPr>
              <w:t xml:space="preserve">Executive Director’s  </w:t>
            </w:r>
            <w:r w:rsidRPr="00BE0A49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BE0A4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271BA" w:rsidRPr="00175CA3" w:rsidRDefault="00B271BA" w:rsidP="007245D2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Program Coordinator’s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175CA3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 w:rsidR="00B271BA" w:rsidRPr="007245D2" w:rsidRDefault="00B271BA" w:rsidP="007245D2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Community Animator’s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7245D2" w:rsidRDefault="007245D2" w:rsidP="007245D2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Committee Updates:</w:t>
            </w:r>
          </w:p>
          <w:p w:rsidR="007245D2" w:rsidRPr="00DE500D" w:rsidRDefault="007245D2" w:rsidP="007245D2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Governance Committee</w:t>
            </w:r>
            <w:r w:rsidR="00E03220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:rsidR="00DE500D" w:rsidRPr="00B27C6E" w:rsidRDefault="00DE500D" w:rsidP="00DE500D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DE500D">
              <w:rPr>
                <w:color w:val="000000" w:themeColor="text1"/>
                <w:sz w:val="20"/>
                <w:szCs w:val="20"/>
                <w:lang w:val="en-US"/>
              </w:rPr>
              <w:t>Nominations Committee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: Update Christine</w:t>
            </w:r>
          </w:p>
          <w:p w:rsidR="00B27C6E" w:rsidRPr="009432A9" w:rsidRDefault="00B27C6E" w:rsidP="00127E7F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Draft By-Law </w:t>
            </w:r>
            <w:r w:rsidR="00127E7F">
              <w:rPr>
                <w:sz w:val="20"/>
                <w:szCs w:val="20"/>
                <w:lang w:val="en-US"/>
              </w:rPr>
              <w:t xml:space="preserve">amendment </w:t>
            </w:r>
            <w:r>
              <w:rPr>
                <w:sz w:val="20"/>
                <w:szCs w:val="20"/>
                <w:lang w:val="en-US"/>
              </w:rPr>
              <w:t xml:space="preserve">change number of Board Members to 7-9 </w:t>
            </w:r>
          </w:p>
          <w:p w:rsidR="00B27C6E" w:rsidRPr="00127E7F" w:rsidRDefault="00B27C6E" w:rsidP="00127E7F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:rsidR="007245D2" w:rsidRPr="004F31EC" w:rsidRDefault="007245D2" w:rsidP="007245D2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 Resources Committee</w:t>
            </w:r>
            <w:r w:rsidR="00E03220" w:rsidRPr="00E0322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E03220" w:rsidRPr="008B00DC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</w:p>
          <w:p w:rsidR="004F31EC" w:rsidRPr="00CE03CE" w:rsidRDefault="004F31EC" w:rsidP="004F31EC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8B00DC">
              <w:rPr>
                <w:b/>
                <w:sz w:val="20"/>
                <w:szCs w:val="20"/>
                <w:u w:val="single"/>
                <w:lang w:val="en-US"/>
              </w:rPr>
              <w:t>TOR</w:t>
            </w:r>
            <w:r w:rsidR="00CE03CE" w:rsidRPr="008B00DC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CE03CE" w:rsidRPr="00CE03CE">
              <w:rPr>
                <w:sz w:val="20"/>
                <w:szCs w:val="20"/>
                <w:lang w:val="en-US"/>
              </w:rPr>
              <w:t>(deferred from February)</w:t>
            </w:r>
          </w:p>
          <w:p w:rsidR="004F31EC" w:rsidRPr="00CE03CE" w:rsidRDefault="004F31EC" w:rsidP="00CE03C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8B00DC">
              <w:rPr>
                <w:b/>
                <w:sz w:val="20"/>
                <w:szCs w:val="20"/>
                <w:u w:val="single"/>
                <w:lang w:val="en-US"/>
              </w:rPr>
              <w:t>Complaints Policy</w:t>
            </w:r>
            <w:r w:rsidR="00CE03CE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CE03CE" w:rsidRPr="00CE03CE">
              <w:rPr>
                <w:sz w:val="20"/>
                <w:szCs w:val="20"/>
                <w:lang w:val="en-US"/>
              </w:rPr>
              <w:t>(deferred from February)</w:t>
            </w:r>
          </w:p>
          <w:p w:rsidR="004F31EC" w:rsidRPr="00CE03CE" w:rsidRDefault="004F31EC" w:rsidP="00CE03C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8B00DC">
              <w:rPr>
                <w:b/>
                <w:sz w:val="20"/>
                <w:szCs w:val="20"/>
                <w:u w:val="single"/>
                <w:lang w:val="en-US"/>
              </w:rPr>
              <w:t>ED Evaluation</w:t>
            </w:r>
            <w:r w:rsidR="00CE03CE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CE03CE">
              <w:rPr>
                <w:sz w:val="20"/>
                <w:szCs w:val="20"/>
                <w:lang w:val="en-US"/>
              </w:rPr>
              <w:t>(deferred from February)</w:t>
            </w:r>
            <w:r w:rsidR="00762642">
              <w:rPr>
                <w:sz w:val="20"/>
                <w:szCs w:val="20"/>
                <w:lang w:val="en-US"/>
              </w:rPr>
              <w:t xml:space="preserve"> </w:t>
            </w:r>
          </w:p>
          <w:p w:rsidR="00B271BA" w:rsidRPr="007245D2" w:rsidRDefault="00B271BA" w:rsidP="006D1620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:rsidR="00B271BA" w:rsidRDefault="00B271BA" w:rsidP="007245D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AB47DA">
              <w:rPr>
                <w:b/>
                <w:sz w:val="22"/>
                <w:szCs w:val="22"/>
                <w:lang w:val="en-US"/>
              </w:rPr>
              <w:t>Finance</w:t>
            </w:r>
          </w:p>
          <w:p w:rsidR="000F6E78" w:rsidRPr="008B00DC" w:rsidRDefault="00DA3A95" w:rsidP="0069782D">
            <w:pPr>
              <w:pStyle w:val="ListParagraph"/>
              <w:numPr>
                <w:ilvl w:val="4"/>
                <w:numId w:val="1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8B00DC">
              <w:rPr>
                <w:b/>
                <w:sz w:val="20"/>
                <w:szCs w:val="20"/>
                <w:u w:val="single"/>
                <w:lang w:val="en-US"/>
              </w:rPr>
              <w:t>Budget 2017/18 Fiscal Year</w:t>
            </w:r>
          </w:p>
          <w:p w:rsidR="000F6E78" w:rsidRDefault="000F6E78" w:rsidP="0069782D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 w:rsidRPr="008B00DC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="00E761BD">
              <w:rPr>
                <w:sz w:val="20"/>
                <w:szCs w:val="20"/>
                <w:lang w:val="en-US"/>
              </w:rPr>
              <w:t xml:space="preserve"> from Meeting </w:t>
            </w:r>
            <w:r w:rsidR="001A7B9C">
              <w:rPr>
                <w:sz w:val="20"/>
                <w:szCs w:val="20"/>
                <w:lang w:val="en-US"/>
              </w:rPr>
              <w:t xml:space="preserve"> </w:t>
            </w:r>
            <w:r w:rsidR="0041688A">
              <w:rPr>
                <w:sz w:val="20"/>
                <w:szCs w:val="20"/>
                <w:lang w:val="en-US"/>
              </w:rPr>
              <w:t>March 17</w:t>
            </w:r>
            <w:r w:rsidR="0041688A" w:rsidRPr="0041688A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41688A">
              <w:rPr>
                <w:sz w:val="20"/>
                <w:szCs w:val="20"/>
                <w:lang w:val="en-US"/>
              </w:rPr>
              <w:t xml:space="preserve"> 2017</w:t>
            </w:r>
          </w:p>
          <w:p w:rsidR="006D1620" w:rsidRPr="006D1620" w:rsidRDefault="006D1620" w:rsidP="006D1620">
            <w:pPr>
              <w:rPr>
                <w:sz w:val="20"/>
                <w:szCs w:val="20"/>
                <w:lang w:val="en-US"/>
              </w:rPr>
            </w:pPr>
          </w:p>
          <w:p w:rsidR="006D1620" w:rsidRPr="001D6370" w:rsidRDefault="006D1620" w:rsidP="006D162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 w:rsidRPr="001D6370">
              <w:rPr>
                <w:rFonts w:cs="Arial"/>
                <w:b/>
                <w:sz w:val="22"/>
                <w:szCs w:val="22"/>
                <w:lang w:val="en-US"/>
              </w:rPr>
              <w:t>Business Arising</w:t>
            </w:r>
          </w:p>
          <w:p w:rsidR="0069782D" w:rsidRDefault="00C1288D" w:rsidP="00D521B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Set date for </w:t>
            </w:r>
            <w:r w:rsidR="0069782D">
              <w:rPr>
                <w:sz w:val="20"/>
                <w:szCs w:val="20"/>
                <w:lang w:val="en-US"/>
              </w:rPr>
              <w:t xml:space="preserve"> Board retreat to discuss name, language</w:t>
            </w:r>
            <w:r>
              <w:rPr>
                <w:sz w:val="20"/>
                <w:szCs w:val="20"/>
                <w:lang w:val="en-US"/>
              </w:rPr>
              <w:t>, and other communications/messaging items</w:t>
            </w:r>
          </w:p>
          <w:p w:rsidR="00D521B0" w:rsidRPr="00D521B0" w:rsidRDefault="00D521B0" w:rsidP="00D521B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of Be Strong Day Video</w:t>
            </w:r>
          </w:p>
          <w:p w:rsidR="00845F51" w:rsidRPr="00845F51" w:rsidRDefault="00B271BA" w:rsidP="007245D2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New Business</w:t>
            </w:r>
          </w:p>
          <w:p w:rsidR="00B271BA" w:rsidRPr="00F27D54" w:rsidRDefault="00B271BA" w:rsidP="0044173C">
            <w:pPr>
              <w:pStyle w:val="ListParagraph"/>
              <w:tabs>
                <w:tab w:val="left" w:pos="1168"/>
              </w:tabs>
              <w:ind w:firstLine="0"/>
              <w:rPr>
                <w:sz w:val="16"/>
                <w:szCs w:val="16"/>
                <w:lang w:val="en-US"/>
              </w:rPr>
            </w:pPr>
          </w:p>
          <w:p w:rsidR="00B271BA" w:rsidRPr="001D6370" w:rsidRDefault="00B271BA" w:rsidP="007245D2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Closing</w:t>
            </w:r>
          </w:p>
          <w:p w:rsidR="00B271BA" w:rsidRDefault="00B271BA" w:rsidP="007245D2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Board Meeting –</w:t>
            </w:r>
            <w:r w:rsidR="00A576C5">
              <w:rPr>
                <w:sz w:val="20"/>
                <w:szCs w:val="20"/>
                <w:lang w:val="en-US"/>
              </w:rPr>
              <w:t xml:space="preserve">Next board meeting will be </w:t>
            </w:r>
            <w:r w:rsidR="003747DB">
              <w:rPr>
                <w:sz w:val="20"/>
                <w:szCs w:val="20"/>
                <w:lang w:val="en-US"/>
              </w:rPr>
              <w:t>May 23</w:t>
            </w:r>
            <w:r w:rsidR="003747DB" w:rsidRPr="003747DB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="003747DB">
              <w:rPr>
                <w:sz w:val="20"/>
                <w:szCs w:val="20"/>
                <w:lang w:val="en-US"/>
              </w:rPr>
              <w:t xml:space="preserve"> 5:30-7:30pm Rm 10D</w:t>
            </w:r>
          </w:p>
          <w:p w:rsidR="00B271BA" w:rsidRPr="001D6370" w:rsidRDefault="00B271BA" w:rsidP="007245D2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Closing Round -  Meeting Evaluation</w:t>
            </w:r>
          </w:p>
          <w:p w:rsidR="00B271BA" w:rsidRPr="001D6370" w:rsidRDefault="00B271BA" w:rsidP="007245D2">
            <w:pPr>
              <w:numPr>
                <w:ilvl w:val="1"/>
                <w:numId w:val="1"/>
              </w:numPr>
              <w:rPr>
                <w:rFonts w:ascii="Times New Roman" w:hAnsi="Times New Roman"/>
                <w:lang w:eastAsia="en-CA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Adjournment  </w:t>
            </w:r>
            <w:r w:rsidRPr="008B00DC">
              <w:rPr>
                <w:b/>
                <w:sz w:val="20"/>
                <w:szCs w:val="20"/>
                <w:lang w:val="en-US"/>
              </w:rPr>
              <w:t>(motion)</w:t>
            </w:r>
            <w:r w:rsidRPr="001D6370">
              <w:rPr>
                <w:rFonts w:ascii="Times New Roman" w:hAnsi="Times New Roman"/>
                <w:sz w:val="14"/>
                <w:szCs w:val="14"/>
                <w:lang w:eastAsia="en-CA"/>
              </w:rPr>
              <w:t>   </w:t>
            </w:r>
          </w:p>
        </w:tc>
      </w:tr>
    </w:tbl>
    <w:p w:rsidR="000F250D" w:rsidRPr="00F27D54" w:rsidRDefault="000408DD" w:rsidP="00065C7D">
      <w:pPr>
        <w:jc w:val="center"/>
        <w:rPr>
          <w:b/>
          <w:i/>
          <w:sz w:val="22"/>
          <w:szCs w:val="22"/>
        </w:rPr>
      </w:pPr>
      <w:r w:rsidRPr="00F27D54">
        <w:rPr>
          <w:b/>
          <w:i/>
          <w:sz w:val="22"/>
          <w:szCs w:val="22"/>
        </w:rPr>
        <w:t>Please note: items that are bold and underlined are documents you can find on the Board section of the website under today’s Board Meeting Event</w:t>
      </w:r>
    </w:p>
    <w:sectPr w:rsidR="000F250D" w:rsidRPr="00F27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DC" w:rsidRDefault="00E02FDC" w:rsidP="00B271BA">
      <w:r>
        <w:separator/>
      </w:r>
    </w:p>
  </w:endnote>
  <w:endnote w:type="continuationSeparator" w:id="0">
    <w:p w:rsidR="00E02FDC" w:rsidRDefault="00E02FDC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6C" w:rsidRDefault="004D1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6C" w:rsidRDefault="004D1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6C" w:rsidRDefault="004D1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DC" w:rsidRDefault="00E02FDC" w:rsidP="00B271BA">
      <w:r>
        <w:separator/>
      </w:r>
    </w:p>
  </w:footnote>
  <w:footnote w:type="continuationSeparator" w:id="0">
    <w:p w:rsidR="00E02FDC" w:rsidRDefault="00E02FDC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6C" w:rsidRDefault="004D1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A" w:rsidRPr="00324D01" w:rsidRDefault="00B271BA" w:rsidP="00B271BA">
    <w:pPr>
      <w:spacing w:after="60"/>
      <w:ind w:right="6"/>
      <w:jc w:val="center"/>
      <w:rPr>
        <w:b/>
        <w:bCs/>
        <w:szCs w:val="20"/>
        <w:lang w:val="en-US"/>
      </w:rPr>
    </w:pP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</w:t>
    </w:r>
    <w:r w:rsidR="00704348">
      <w:rPr>
        <w:b/>
        <w:bCs/>
        <w:szCs w:val="20"/>
        <w:lang w:val="en-US"/>
      </w:rPr>
      <w:t>LCCJ</w:t>
    </w:r>
    <w:r w:rsidRPr="00324D01">
      <w:rPr>
        <w:b/>
        <w:bCs/>
        <w:szCs w:val="20"/>
        <w:lang w:val="en-US"/>
      </w:rPr>
      <w:t xml:space="preserve"> Board of Directors’ Meeting</w:t>
    </w:r>
  </w:p>
  <w:p w:rsidR="00B271BA" w:rsidRPr="00C16DC6" w:rsidRDefault="00B271BA" w:rsidP="00B271BA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Tuesday </w:t>
    </w:r>
    <w:r w:rsidR="00FC1800">
      <w:rPr>
        <w:bCs/>
        <w:sz w:val="22"/>
        <w:szCs w:val="20"/>
        <w:lang w:val="en-US"/>
      </w:rPr>
      <w:t>April 25</w:t>
    </w:r>
    <w:r w:rsidR="00FC1800" w:rsidRPr="00FC1800">
      <w:rPr>
        <w:bCs/>
        <w:sz w:val="22"/>
        <w:szCs w:val="20"/>
        <w:vertAlign w:val="superscript"/>
        <w:lang w:val="en-US"/>
      </w:rPr>
      <w:t>th</w:t>
    </w:r>
    <w:r w:rsidR="008257AA">
      <w:rPr>
        <w:bCs/>
        <w:sz w:val="22"/>
        <w:szCs w:val="20"/>
        <w:lang w:val="en-US"/>
      </w:rPr>
      <w:t>, 2017</w:t>
    </w:r>
    <w:r>
      <w:rPr>
        <w:bCs/>
        <w:sz w:val="22"/>
        <w:szCs w:val="20"/>
        <w:lang w:val="en-US"/>
      </w:rPr>
      <w:t xml:space="preserve"> at 5:30 p.m.  </w:t>
    </w:r>
  </w:p>
  <w:p w:rsidR="00B271BA" w:rsidRPr="00641872" w:rsidRDefault="00E91467" w:rsidP="00B271BA">
    <w:pPr>
      <w:pStyle w:val="Heading1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8 Herriott St. Suite 10D, Perth</w:t>
    </w:r>
  </w:p>
  <w:p w:rsidR="00B271BA" w:rsidRDefault="00B27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6C" w:rsidRDefault="004D1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7518E3"/>
    <w:multiLevelType w:val="multilevel"/>
    <w:tmpl w:val="78C210E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000320"/>
    <w:rsid w:val="000408DD"/>
    <w:rsid w:val="00052D04"/>
    <w:rsid w:val="00061413"/>
    <w:rsid w:val="00065C7D"/>
    <w:rsid w:val="000A4758"/>
    <w:rsid w:val="000C1CC0"/>
    <w:rsid w:val="000D417E"/>
    <w:rsid w:val="000F189C"/>
    <w:rsid w:val="000F250D"/>
    <w:rsid w:val="000F6E78"/>
    <w:rsid w:val="00113CFA"/>
    <w:rsid w:val="00127E7F"/>
    <w:rsid w:val="00176D97"/>
    <w:rsid w:val="001A7B9C"/>
    <w:rsid w:val="001D3110"/>
    <w:rsid w:val="001F398C"/>
    <w:rsid w:val="00246B46"/>
    <w:rsid w:val="00255AE9"/>
    <w:rsid w:val="002D7057"/>
    <w:rsid w:val="0031699C"/>
    <w:rsid w:val="00342385"/>
    <w:rsid w:val="00355517"/>
    <w:rsid w:val="003747DB"/>
    <w:rsid w:val="003B1E3B"/>
    <w:rsid w:val="003E206A"/>
    <w:rsid w:val="0041688A"/>
    <w:rsid w:val="004518BB"/>
    <w:rsid w:val="00456700"/>
    <w:rsid w:val="004C21C8"/>
    <w:rsid w:val="004D1E6C"/>
    <w:rsid w:val="004D2E6D"/>
    <w:rsid w:val="004F31EC"/>
    <w:rsid w:val="00524453"/>
    <w:rsid w:val="00566C8F"/>
    <w:rsid w:val="00571BDD"/>
    <w:rsid w:val="005A5E3E"/>
    <w:rsid w:val="005D4665"/>
    <w:rsid w:val="005E6F40"/>
    <w:rsid w:val="006332CB"/>
    <w:rsid w:val="0069782D"/>
    <w:rsid w:val="006D0822"/>
    <w:rsid w:val="006D1620"/>
    <w:rsid w:val="00704348"/>
    <w:rsid w:val="007245D2"/>
    <w:rsid w:val="00751DD6"/>
    <w:rsid w:val="00762642"/>
    <w:rsid w:val="007710CA"/>
    <w:rsid w:val="0078563D"/>
    <w:rsid w:val="007A3212"/>
    <w:rsid w:val="007E2C27"/>
    <w:rsid w:val="007E6D32"/>
    <w:rsid w:val="007F1ED0"/>
    <w:rsid w:val="008257AA"/>
    <w:rsid w:val="00826BB3"/>
    <w:rsid w:val="00845F51"/>
    <w:rsid w:val="00855E7E"/>
    <w:rsid w:val="0086378E"/>
    <w:rsid w:val="008A1839"/>
    <w:rsid w:val="008B00DC"/>
    <w:rsid w:val="008F3F94"/>
    <w:rsid w:val="008F437E"/>
    <w:rsid w:val="00923AC4"/>
    <w:rsid w:val="00932CF8"/>
    <w:rsid w:val="009432A9"/>
    <w:rsid w:val="0099025A"/>
    <w:rsid w:val="009B25F2"/>
    <w:rsid w:val="009F42DF"/>
    <w:rsid w:val="00A24712"/>
    <w:rsid w:val="00A576C5"/>
    <w:rsid w:val="00A66C26"/>
    <w:rsid w:val="00AC6EC2"/>
    <w:rsid w:val="00AF02B5"/>
    <w:rsid w:val="00B10085"/>
    <w:rsid w:val="00B271BA"/>
    <w:rsid w:val="00B27C6E"/>
    <w:rsid w:val="00B6050D"/>
    <w:rsid w:val="00BA6FED"/>
    <w:rsid w:val="00BB0F5C"/>
    <w:rsid w:val="00BC7BDA"/>
    <w:rsid w:val="00BC7C5F"/>
    <w:rsid w:val="00BF37C7"/>
    <w:rsid w:val="00BF51DE"/>
    <w:rsid w:val="00BF6BE9"/>
    <w:rsid w:val="00C1288D"/>
    <w:rsid w:val="00C149F7"/>
    <w:rsid w:val="00C3324D"/>
    <w:rsid w:val="00C77370"/>
    <w:rsid w:val="00C95D1E"/>
    <w:rsid w:val="00C975FB"/>
    <w:rsid w:val="00CA62DA"/>
    <w:rsid w:val="00CC5564"/>
    <w:rsid w:val="00CE03CE"/>
    <w:rsid w:val="00D2029D"/>
    <w:rsid w:val="00D521B0"/>
    <w:rsid w:val="00DA3A95"/>
    <w:rsid w:val="00DA643C"/>
    <w:rsid w:val="00DE500D"/>
    <w:rsid w:val="00E02FDC"/>
    <w:rsid w:val="00E03220"/>
    <w:rsid w:val="00E069C2"/>
    <w:rsid w:val="00E169BC"/>
    <w:rsid w:val="00E2481F"/>
    <w:rsid w:val="00E24E8C"/>
    <w:rsid w:val="00E54E02"/>
    <w:rsid w:val="00E62C78"/>
    <w:rsid w:val="00E75EE2"/>
    <w:rsid w:val="00E761BD"/>
    <w:rsid w:val="00E91467"/>
    <w:rsid w:val="00E962FB"/>
    <w:rsid w:val="00EC4628"/>
    <w:rsid w:val="00ED45E8"/>
    <w:rsid w:val="00ED7919"/>
    <w:rsid w:val="00EE55F6"/>
    <w:rsid w:val="00EF736D"/>
    <w:rsid w:val="00F03EFD"/>
    <w:rsid w:val="00F07189"/>
    <w:rsid w:val="00F11851"/>
    <w:rsid w:val="00F27D54"/>
    <w:rsid w:val="00F32E62"/>
    <w:rsid w:val="00F6467B"/>
    <w:rsid w:val="00F65F1F"/>
    <w:rsid w:val="00F96A29"/>
    <w:rsid w:val="00FC1800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14</cp:revision>
  <cp:lastPrinted>2017-03-21T12:36:00Z</cp:lastPrinted>
  <dcterms:created xsi:type="dcterms:W3CDTF">2017-04-24T14:00:00Z</dcterms:created>
  <dcterms:modified xsi:type="dcterms:W3CDTF">2017-04-25T01:10:00Z</dcterms:modified>
</cp:coreProperties>
</file>