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023E0" w:rsidTr="007023E0">
        <w:tc>
          <w:tcPr>
            <w:tcW w:w="4675" w:type="dxa"/>
          </w:tcPr>
          <w:p w:rsidR="007023E0" w:rsidRDefault="007023E0">
            <w:r>
              <w:t>LANARK COUNTY COMMUNITY JUSTICE</w:t>
            </w:r>
          </w:p>
        </w:tc>
        <w:tc>
          <w:tcPr>
            <w:tcW w:w="4675" w:type="dxa"/>
          </w:tcPr>
          <w:p w:rsidR="007023E0" w:rsidRDefault="007023E0">
            <w:r>
              <w:t>POLICIES AND PROCEDURES</w:t>
            </w:r>
          </w:p>
        </w:tc>
      </w:tr>
      <w:tr w:rsidR="007023E0" w:rsidTr="007023E0">
        <w:tc>
          <w:tcPr>
            <w:tcW w:w="4675" w:type="dxa"/>
          </w:tcPr>
          <w:p w:rsidR="007023E0" w:rsidRDefault="007023E0">
            <w:pPr>
              <w:rPr>
                <w:b/>
              </w:rPr>
            </w:pPr>
            <w:r>
              <w:rPr>
                <w:b/>
              </w:rPr>
              <w:t>SECTION: HUMAN RESOURCES</w:t>
            </w:r>
          </w:p>
          <w:p w:rsidR="007023E0" w:rsidRDefault="007023E0" w:rsidP="00AB06E2">
            <w:pPr>
              <w:rPr>
                <w:b/>
              </w:rPr>
            </w:pPr>
          </w:p>
          <w:p w:rsidR="00135F65" w:rsidRPr="007023E0" w:rsidRDefault="00135F65" w:rsidP="00AB06E2">
            <w:pPr>
              <w:rPr>
                <w:b/>
              </w:rPr>
            </w:pPr>
          </w:p>
        </w:tc>
        <w:tc>
          <w:tcPr>
            <w:tcW w:w="4675" w:type="dxa"/>
          </w:tcPr>
          <w:p w:rsidR="007023E0" w:rsidRDefault="007023E0" w:rsidP="00046A6F">
            <w:r>
              <w:t xml:space="preserve">DATE: </w:t>
            </w:r>
          </w:p>
        </w:tc>
      </w:tr>
      <w:tr w:rsidR="007023E0" w:rsidTr="007023E0">
        <w:tc>
          <w:tcPr>
            <w:tcW w:w="4675" w:type="dxa"/>
          </w:tcPr>
          <w:p w:rsidR="007023E0" w:rsidRDefault="007023E0">
            <w:r>
              <w:t xml:space="preserve">SUBJECT: </w:t>
            </w:r>
          </w:p>
          <w:p w:rsidR="007023E0" w:rsidRDefault="00046A6F">
            <w:pPr>
              <w:rPr>
                <w:b/>
              </w:rPr>
            </w:pPr>
            <w:r>
              <w:rPr>
                <w:b/>
              </w:rPr>
              <w:t>COMPENSATION REVIEW</w:t>
            </w:r>
          </w:p>
          <w:p w:rsidR="00135F65" w:rsidRPr="00046A6F" w:rsidRDefault="00135F65">
            <w:pPr>
              <w:rPr>
                <w:b/>
              </w:rPr>
            </w:pPr>
          </w:p>
        </w:tc>
        <w:tc>
          <w:tcPr>
            <w:tcW w:w="4675" w:type="dxa"/>
          </w:tcPr>
          <w:p w:rsidR="007023E0" w:rsidRDefault="007023E0">
            <w:r>
              <w:t>HISTORY:</w:t>
            </w:r>
            <w:r w:rsidR="00046A6F">
              <w:t xml:space="preserve"> New Policy, 2017</w:t>
            </w:r>
          </w:p>
          <w:p w:rsidR="007023E0" w:rsidRDefault="007023E0"/>
        </w:tc>
      </w:tr>
      <w:tr w:rsidR="007023E0" w:rsidTr="00724C04">
        <w:tc>
          <w:tcPr>
            <w:tcW w:w="9350" w:type="dxa"/>
            <w:gridSpan w:val="2"/>
          </w:tcPr>
          <w:p w:rsidR="007023E0" w:rsidRDefault="007023E0">
            <w:r w:rsidRPr="00135F65">
              <w:rPr>
                <w:b/>
              </w:rPr>
              <w:t>PURPOSE:</w:t>
            </w:r>
            <w:r w:rsidR="00046A6F">
              <w:t xml:space="preserve"> To ensure that LCCJP employees are compensated for their work as fairly as possible</w:t>
            </w:r>
          </w:p>
          <w:p w:rsidR="00135F65" w:rsidRDefault="00135F65"/>
          <w:p w:rsidR="007023E0" w:rsidRDefault="007023E0"/>
        </w:tc>
      </w:tr>
      <w:tr w:rsidR="007023E0" w:rsidTr="006F533F">
        <w:tc>
          <w:tcPr>
            <w:tcW w:w="9350" w:type="dxa"/>
            <w:gridSpan w:val="2"/>
          </w:tcPr>
          <w:p w:rsidR="007023E0" w:rsidRDefault="007023E0">
            <w:r w:rsidRPr="00135F65">
              <w:rPr>
                <w:b/>
              </w:rPr>
              <w:t>POLICY:</w:t>
            </w:r>
            <w:r>
              <w:t xml:space="preserve"> </w:t>
            </w:r>
            <w:r w:rsidR="00046A6F">
              <w:t xml:space="preserve">The Board of Directors will review employee compensation at intervals of no more than 18 months.  The review will be guided by a defined set of </w:t>
            </w:r>
            <w:r w:rsidR="00FF1FC1">
              <w:t>principles</w:t>
            </w:r>
            <w:r w:rsidR="00046A6F">
              <w:t>.</w:t>
            </w:r>
          </w:p>
          <w:p w:rsidR="00135F65" w:rsidRDefault="00135F65"/>
          <w:p w:rsidR="007023E0" w:rsidRDefault="007023E0" w:rsidP="00EF4D2B"/>
        </w:tc>
      </w:tr>
      <w:tr w:rsidR="007023E0" w:rsidTr="00C05205">
        <w:tc>
          <w:tcPr>
            <w:tcW w:w="9350" w:type="dxa"/>
            <w:gridSpan w:val="2"/>
          </w:tcPr>
          <w:p w:rsidR="007023E0" w:rsidRPr="00135F65" w:rsidRDefault="007023E0">
            <w:pPr>
              <w:rPr>
                <w:b/>
              </w:rPr>
            </w:pPr>
            <w:r w:rsidRPr="00135F65">
              <w:rPr>
                <w:b/>
              </w:rPr>
              <w:t>PROCEDURES:</w:t>
            </w:r>
          </w:p>
          <w:p w:rsidR="00135F65" w:rsidRPr="00135F65" w:rsidRDefault="00135F65">
            <w:pPr>
              <w:rPr>
                <w:b/>
              </w:rPr>
            </w:pPr>
          </w:p>
          <w:p w:rsidR="00EF4D2B" w:rsidRDefault="00046A6F" w:rsidP="00EF4D2B">
            <w:pPr>
              <w:pStyle w:val="ListParagraph"/>
              <w:numPr>
                <w:ilvl w:val="0"/>
                <w:numId w:val="1"/>
              </w:numPr>
            </w:pPr>
            <w:r>
              <w:t>A pay scale for each LCCJP staff position will be established.  This pay scale will reflect:</w:t>
            </w:r>
          </w:p>
          <w:p w:rsidR="00046A6F" w:rsidRDefault="00046A6F" w:rsidP="00046A6F">
            <w:pPr>
              <w:pStyle w:val="ListParagraph"/>
              <w:numPr>
                <w:ilvl w:val="0"/>
                <w:numId w:val="2"/>
              </w:numPr>
            </w:pPr>
            <w:r>
              <w:t>Compensation in comparable agencies for comparable positions.  The comparators should be local, non-unionised, non-profit agencies</w:t>
            </w:r>
          </w:p>
          <w:p w:rsidR="00046A6F" w:rsidRDefault="00135F65" w:rsidP="00046A6F">
            <w:pPr>
              <w:pStyle w:val="ListParagraph"/>
              <w:numPr>
                <w:ilvl w:val="0"/>
                <w:numId w:val="2"/>
              </w:numPr>
            </w:pPr>
            <w:r>
              <w:t>R</w:t>
            </w:r>
            <w:r w:rsidR="00046A6F">
              <w:t>esponsibility levels of each position</w:t>
            </w:r>
          </w:p>
          <w:p w:rsidR="00046A6F" w:rsidRDefault="00135F65" w:rsidP="00046A6F">
            <w:pPr>
              <w:pStyle w:val="ListParagraph"/>
              <w:numPr>
                <w:ilvl w:val="0"/>
                <w:numId w:val="2"/>
              </w:numPr>
            </w:pPr>
            <w:r>
              <w:t>E</w:t>
            </w:r>
            <w:r w:rsidR="00046A6F">
              <w:t>ducation and experience required for each position</w:t>
            </w:r>
          </w:p>
          <w:p w:rsidR="00046A6F" w:rsidRDefault="00046A6F" w:rsidP="00046A6F">
            <w:pPr>
              <w:pStyle w:val="ListParagraph"/>
              <w:numPr>
                <w:ilvl w:val="0"/>
                <w:numId w:val="2"/>
              </w:numPr>
            </w:pPr>
            <w:r>
              <w:t xml:space="preserve">The scale will be </w:t>
            </w:r>
            <w:r w:rsidR="00B031B6">
              <w:t>reviewed</w:t>
            </w:r>
            <w:r>
              <w:t xml:space="preserve"> for cost of living increases annually</w:t>
            </w:r>
          </w:p>
          <w:p w:rsidR="0037737D" w:rsidRDefault="0037737D" w:rsidP="0037737D">
            <w:pPr>
              <w:pStyle w:val="ListParagraph"/>
              <w:ind w:left="1080"/>
            </w:pPr>
          </w:p>
          <w:p w:rsidR="00046A6F" w:rsidRDefault="00046A6F" w:rsidP="00046A6F">
            <w:pPr>
              <w:pStyle w:val="ListParagraph"/>
              <w:numPr>
                <w:ilvl w:val="0"/>
                <w:numId w:val="1"/>
              </w:numPr>
            </w:pPr>
            <w:r>
              <w:t>Decisions about an employee’s movement up the pay scale will take into consideration</w:t>
            </w:r>
          </w:p>
          <w:p w:rsidR="00046A6F" w:rsidRDefault="0037737D" w:rsidP="00046A6F">
            <w:pPr>
              <w:pStyle w:val="ListParagraph"/>
              <w:numPr>
                <w:ilvl w:val="0"/>
                <w:numId w:val="3"/>
              </w:numPr>
            </w:pPr>
            <w:r>
              <w:t>Fairness to employees (equity of increases)</w:t>
            </w:r>
          </w:p>
          <w:p w:rsidR="00FF1FC1" w:rsidRDefault="00FF1FC1" w:rsidP="00046A6F">
            <w:pPr>
              <w:pStyle w:val="ListParagraph"/>
              <w:numPr>
                <w:ilvl w:val="0"/>
                <w:numId w:val="3"/>
              </w:numPr>
            </w:pPr>
            <w:r>
              <w:t>Affordability on a sustainable basis of the adjustment in compensation amounts to the organization</w:t>
            </w:r>
          </w:p>
          <w:p w:rsidR="00FF1FC1" w:rsidRDefault="00FF1FC1" w:rsidP="00046A6F">
            <w:pPr>
              <w:pStyle w:val="ListParagraph"/>
              <w:numPr>
                <w:ilvl w:val="0"/>
                <w:numId w:val="3"/>
              </w:numPr>
            </w:pPr>
            <w:r>
              <w:t>The years of service of the employee</w:t>
            </w:r>
          </w:p>
          <w:p w:rsidR="00FF1FC1" w:rsidRDefault="00FF1FC1" w:rsidP="00046A6F">
            <w:pPr>
              <w:pStyle w:val="ListParagraph"/>
              <w:numPr>
                <w:ilvl w:val="0"/>
                <w:numId w:val="3"/>
              </w:numPr>
            </w:pPr>
            <w:r>
              <w:t xml:space="preserve">The performance of the employee as indicated by the annual performance </w:t>
            </w:r>
            <w:r w:rsidR="00135F65">
              <w:t>review</w:t>
            </w:r>
          </w:p>
          <w:p w:rsidR="00046A6F" w:rsidRDefault="00046A6F" w:rsidP="00046A6F">
            <w:pPr>
              <w:pStyle w:val="ListParagraph"/>
            </w:pPr>
          </w:p>
          <w:p w:rsidR="00046A6F" w:rsidRDefault="00046A6F" w:rsidP="00046A6F"/>
          <w:p w:rsidR="00046A6F" w:rsidRDefault="00046A6F" w:rsidP="00046A6F">
            <w:pPr>
              <w:ind w:left="720"/>
            </w:pPr>
          </w:p>
          <w:p w:rsidR="00046A6F" w:rsidRDefault="00046A6F" w:rsidP="00046A6F"/>
          <w:p w:rsidR="00046A6F" w:rsidRDefault="00046A6F" w:rsidP="00046A6F"/>
        </w:tc>
        <w:bookmarkStart w:id="0" w:name="_GoBack"/>
        <w:bookmarkEnd w:id="0"/>
      </w:tr>
      <w:tr w:rsidR="00046A6F" w:rsidTr="00C05205">
        <w:tc>
          <w:tcPr>
            <w:tcW w:w="9350" w:type="dxa"/>
            <w:gridSpan w:val="2"/>
          </w:tcPr>
          <w:p w:rsidR="00046A6F" w:rsidRDefault="00046A6F"/>
        </w:tc>
      </w:tr>
    </w:tbl>
    <w:p w:rsidR="00C903FB" w:rsidRDefault="00B031B6"/>
    <w:sectPr w:rsidR="00C903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1356"/>
    <w:multiLevelType w:val="hybridMultilevel"/>
    <w:tmpl w:val="024A49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E238C"/>
    <w:multiLevelType w:val="hybridMultilevel"/>
    <w:tmpl w:val="1DA8FD38"/>
    <w:lvl w:ilvl="0" w:tplc="82BABC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0468EC"/>
    <w:multiLevelType w:val="hybridMultilevel"/>
    <w:tmpl w:val="A7DC3680"/>
    <w:lvl w:ilvl="0" w:tplc="54268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A5"/>
    <w:rsid w:val="00046A6F"/>
    <w:rsid w:val="00052AC0"/>
    <w:rsid w:val="00135F65"/>
    <w:rsid w:val="0037737D"/>
    <w:rsid w:val="005369C3"/>
    <w:rsid w:val="007023E0"/>
    <w:rsid w:val="007F3A91"/>
    <w:rsid w:val="00816BEA"/>
    <w:rsid w:val="00A325A5"/>
    <w:rsid w:val="00AB06E2"/>
    <w:rsid w:val="00B031B6"/>
    <w:rsid w:val="00EF4D2B"/>
    <w:rsid w:val="00F3202F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Sarah Bingham</cp:lastModifiedBy>
  <cp:revision>2</cp:revision>
  <cp:lastPrinted>2017-04-25T14:05:00Z</cp:lastPrinted>
  <dcterms:created xsi:type="dcterms:W3CDTF">2017-04-25T19:39:00Z</dcterms:created>
  <dcterms:modified xsi:type="dcterms:W3CDTF">2017-04-25T19:39:00Z</dcterms:modified>
</cp:coreProperties>
</file>