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0B0" w:rsidRDefault="002250B0">
      <w:pPr>
        <w:rPr>
          <w:lang w:val="en-US"/>
        </w:rPr>
      </w:pPr>
      <w:bookmarkStart w:id="0" w:name="_GoBack"/>
      <w:bookmarkEnd w:id="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5178"/>
      </w:tblGrid>
      <w:tr w:rsidR="003E61C8" w:rsidTr="003E61C8">
        <w:tc>
          <w:tcPr>
            <w:tcW w:w="4428" w:type="dxa"/>
            <w:tcBorders>
              <w:top w:val="single" w:sz="4" w:space="0" w:color="auto"/>
              <w:left w:val="single" w:sz="4" w:space="0" w:color="auto"/>
              <w:bottom w:val="single" w:sz="4" w:space="0" w:color="auto"/>
              <w:right w:val="single" w:sz="4" w:space="0" w:color="auto"/>
            </w:tcBorders>
          </w:tcPr>
          <w:p w:rsidR="003E61C8" w:rsidRDefault="003E61C8" w:rsidP="008328CC">
            <w:pPr>
              <w:rPr>
                <w:b/>
                <w:bCs/>
              </w:rPr>
            </w:pPr>
          </w:p>
          <w:p w:rsidR="003E61C8" w:rsidRDefault="003E61C8" w:rsidP="008328CC">
            <w:pPr>
              <w:rPr>
                <w:b/>
                <w:bCs/>
              </w:rPr>
            </w:pPr>
            <w:smartTag w:uri="urn:schemas-microsoft-com:office:smarttags" w:element="place">
              <w:smartTag w:uri="urn:schemas-microsoft-com:office:smarttags" w:element="PlaceName">
                <w:r>
                  <w:rPr>
                    <w:b/>
                    <w:bCs/>
                  </w:rPr>
                  <w:t>LANARK</w:t>
                </w:r>
              </w:smartTag>
              <w:r>
                <w:rPr>
                  <w:b/>
                  <w:bCs/>
                </w:rPr>
                <w:t xml:space="preserve"> </w:t>
              </w:r>
              <w:smartTag w:uri="urn:schemas-microsoft-com:office:smarttags" w:element="PlaceType">
                <w:r>
                  <w:rPr>
                    <w:b/>
                    <w:bCs/>
                  </w:rPr>
                  <w:t>COUNTY</w:t>
                </w:r>
              </w:smartTag>
            </w:smartTag>
            <w:r>
              <w:rPr>
                <w:b/>
                <w:bCs/>
              </w:rPr>
              <w:t xml:space="preserve"> COMMUNITY                                    JUSTICE PROGRAM</w:t>
            </w:r>
          </w:p>
          <w:p w:rsidR="003E61C8" w:rsidRDefault="003E61C8" w:rsidP="008328CC">
            <w:pPr>
              <w:rPr>
                <w:b/>
                <w:bCs/>
              </w:rPr>
            </w:pPr>
          </w:p>
        </w:tc>
        <w:tc>
          <w:tcPr>
            <w:tcW w:w="5178" w:type="dxa"/>
            <w:tcBorders>
              <w:left w:val="single" w:sz="4" w:space="0" w:color="auto"/>
            </w:tcBorders>
          </w:tcPr>
          <w:p w:rsidR="003E61C8" w:rsidRDefault="003E61C8" w:rsidP="008328CC">
            <w:pPr>
              <w:pStyle w:val="Heading1"/>
            </w:pPr>
          </w:p>
          <w:p w:rsidR="003E61C8" w:rsidRDefault="003E61C8" w:rsidP="008328CC">
            <w:pPr>
              <w:pStyle w:val="Heading1"/>
            </w:pPr>
            <w:r>
              <w:t>POLICIES &amp; PROCEDURES</w:t>
            </w:r>
          </w:p>
        </w:tc>
      </w:tr>
      <w:tr w:rsidR="003E61C8" w:rsidTr="003E61C8">
        <w:tc>
          <w:tcPr>
            <w:tcW w:w="4428" w:type="dxa"/>
            <w:tcBorders>
              <w:top w:val="single" w:sz="4" w:space="0" w:color="auto"/>
            </w:tcBorders>
          </w:tcPr>
          <w:p w:rsidR="003E61C8" w:rsidRDefault="003E61C8" w:rsidP="008328CC"/>
          <w:p w:rsidR="003E61C8" w:rsidRDefault="003E61C8" w:rsidP="008328CC">
            <w:r>
              <w:t>SECTION:  Financial</w:t>
            </w:r>
          </w:p>
          <w:p w:rsidR="003E61C8" w:rsidRDefault="003E61C8" w:rsidP="008328CC"/>
        </w:tc>
        <w:tc>
          <w:tcPr>
            <w:tcW w:w="5178" w:type="dxa"/>
          </w:tcPr>
          <w:p w:rsidR="003E61C8" w:rsidRDefault="003E61C8" w:rsidP="008328CC"/>
          <w:p w:rsidR="003E61C8" w:rsidRPr="001E4E14" w:rsidRDefault="003E61C8" w:rsidP="008328CC">
            <w:r>
              <w:t xml:space="preserve">DATE: </w:t>
            </w:r>
            <w:r w:rsidR="006C5E5E">
              <w:t>October 24, 2017</w:t>
            </w:r>
          </w:p>
          <w:p w:rsidR="003E61C8" w:rsidRPr="001E4E14" w:rsidRDefault="003E61C8" w:rsidP="008328CC"/>
          <w:p w:rsidR="003E61C8" w:rsidRPr="001E4E14" w:rsidRDefault="003E61C8" w:rsidP="008328CC"/>
        </w:tc>
      </w:tr>
      <w:tr w:rsidR="003E61C8" w:rsidTr="003E61C8">
        <w:trPr>
          <w:trHeight w:val="1187"/>
        </w:trPr>
        <w:tc>
          <w:tcPr>
            <w:tcW w:w="4428" w:type="dxa"/>
          </w:tcPr>
          <w:p w:rsidR="003E61C8" w:rsidRDefault="003E61C8" w:rsidP="008328CC"/>
          <w:p w:rsidR="003E61C8" w:rsidRDefault="003E61C8" w:rsidP="008328CC">
            <w:r>
              <w:t>SUBJECT: Expense Reimbursement</w:t>
            </w:r>
          </w:p>
        </w:tc>
        <w:tc>
          <w:tcPr>
            <w:tcW w:w="5178" w:type="dxa"/>
          </w:tcPr>
          <w:p w:rsidR="003E61C8" w:rsidRDefault="003E61C8" w:rsidP="008328CC">
            <w:r>
              <w:t>HISTORY:</w:t>
            </w:r>
          </w:p>
          <w:p w:rsidR="003E61C8" w:rsidRPr="001E4E14" w:rsidRDefault="006A08F7" w:rsidP="008328CC">
            <w:r>
              <w:t>Original</w:t>
            </w:r>
            <w:r w:rsidR="003E61C8" w:rsidRPr="001E4E14">
              <w:t>:  November 12, 2003</w:t>
            </w:r>
          </w:p>
          <w:p w:rsidR="003E61C8" w:rsidRDefault="006A08F7" w:rsidP="008328CC">
            <w:r>
              <w:t>Revised and approved</w:t>
            </w:r>
            <w:r w:rsidR="003E61C8" w:rsidRPr="001E4E14">
              <w:t>:</w:t>
            </w:r>
            <w:r w:rsidR="003E61C8">
              <w:t xml:space="preserve"> October 20 2011 </w:t>
            </w:r>
          </w:p>
          <w:p w:rsidR="003E61C8" w:rsidRDefault="006A08F7" w:rsidP="008328CC">
            <w:r>
              <w:t xml:space="preserve">                                      </w:t>
            </w:r>
            <w:r w:rsidR="003E61C8">
              <w:t>April 18</w:t>
            </w:r>
            <w:r w:rsidR="003E61C8" w:rsidRPr="001E4E14">
              <w:t>, 2011</w:t>
            </w:r>
          </w:p>
          <w:p w:rsidR="006C5E5E" w:rsidRDefault="006A08F7" w:rsidP="008328CC">
            <w:r>
              <w:t xml:space="preserve">                                      </w:t>
            </w:r>
            <w:r w:rsidR="003E61C8">
              <w:t>April 17 2012</w:t>
            </w:r>
            <w:r w:rsidR="00DD3C1A">
              <w:t xml:space="preserve">   </w:t>
            </w:r>
          </w:p>
          <w:p w:rsidR="00DD3C1A" w:rsidRDefault="00DD3C1A" w:rsidP="008328CC">
            <w:r>
              <w:t xml:space="preserve">              </w:t>
            </w:r>
            <w:r w:rsidR="0028637C">
              <w:t xml:space="preserve">                   </w:t>
            </w:r>
            <w:r w:rsidR="006C5E5E">
              <w:t xml:space="preserve">     June 18, 2015</w:t>
            </w:r>
          </w:p>
          <w:p w:rsidR="003E61C8" w:rsidRDefault="003E61C8" w:rsidP="008328CC"/>
          <w:p w:rsidR="003E61C8" w:rsidRPr="001E4E14" w:rsidRDefault="003E61C8" w:rsidP="008328CC">
            <w:pPr>
              <w:rPr>
                <w:b/>
              </w:rPr>
            </w:pPr>
            <w:r w:rsidRPr="001E4E14">
              <w:t xml:space="preserve">                    </w:t>
            </w:r>
          </w:p>
        </w:tc>
      </w:tr>
      <w:tr w:rsidR="003E61C8" w:rsidTr="00E15A45">
        <w:trPr>
          <w:trHeight w:val="1187"/>
        </w:trPr>
        <w:tc>
          <w:tcPr>
            <w:tcW w:w="9606" w:type="dxa"/>
            <w:gridSpan w:val="2"/>
          </w:tcPr>
          <w:p w:rsidR="003E61C8" w:rsidRDefault="003E61C8" w:rsidP="003E61C8">
            <w:pPr>
              <w:rPr>
                <w:b/>
                <w:bCs/>
              </w:rPr>
            </w:pPr>
          </w:p>
          <w:p w:rsidR="003E61C8" w:rsidRDefault="003E61C8" w:rsidP="003E61C8">
            <w:r>
              <w:rPr>
                <w:b/>
                <w:bCs/>
              </w:rPr>
              <w:t>POLICY:</w:t>
            </w:r>
          </w:p>
          <w:p w:rsidR="003E61C8" w:rsidRDefault="003E61C8" w:rsidP="003E61C8"/>
          <w:p w:rsidR="00417498" w:rsidRPr="00DD3C1A" w:rsidRDefault="00063BE2" w:rsidP="006A08F7">
            <w:pPr>
              <w:ind w:left="993"/>
            </w:pPr>
            <w:r>
              <w:t>LCCJP shall</w:t>
            </w:r>
            <w:r w:rsidR="003E61C8">
              <w:t xml:space="preserve"> reimburse expenses </w:t>
            </w:r>
            <w:r>
              <w:t xml:space="preserve">for travel (including meals and </w:t>
            </w:r>
            <w:r w:rsidR="00417498" w:rsidRPr="00DD3C1A">
              <w:t xml:space="preserve">accommodation), parking, telephone calls, hospitality and other costs </w:t>
            </w:r>
            <w:r w:rsidR="00DD3C1A">
              <w:t>provided that:</w:t>
            </w:r>
          </w:p>
          <w:p w:rsidR="00063BE2" w:rsidRDefault="00063BE2" w:rsidP="00417498">
            <w:pPr>
              <w:pStyle w:val="ListParagraph"/>
              <w:numPr>
                <w:ilvl w:val="0"/>
                <w:numId w:val="3"/>
              </w:numPr>
            </w:pPr>
            <w:r>
              <w:t>The expenses have been identified as legitimate and reasonable agency expenses</w:t>
            </w:r>
          </w:p>
          <w:p w:rsidR="00063BE2" w:rsidRDefault="00063BE2" w:rsidP="00417498">
            <w:pPr>
              <w:pStyle w:val="ListParagraph"/>
              <w:numPr>
                <w:ilvl w:val="0"/>
                <w:numId w:val="3"/>
              </w:numPr>
            </w:pPr>
            <w:r>
              <w:t>T</w:t>
            </w:r>
            <w:r w:rsidRPr="00DD3C1A">
              <w:t>he expense has received pre-approval when necessary</w:t>
            </w:r>
          </w:p>
          <w:p w:rsidR="00417498" w:rsidRPr="00DD3C1A" w:rsidRDefault="00063BE2" w:rsidP="00417498">
            <w:pPr>
              <w:pStyle w:val="ListParagraph"/>
              <w:numPr>
                <w:ilvl w:val="0"/>
                <w:numId w:val="3"/>
              </w:numPr>
            </w:pPr>
            <w:r>
              <w:t>A</w:t>
            </w:r>
            <w:r w:rsidR="003E61C8" w:rsidRPr="00DD3C1A">
              <w:t>ppropriate supporting documents are attached to expense claims</w:t>
            </w:r>
          </w:p>
          <w:p w:rsidR="003E61C8" w:rsidRPr="00DD3C1A" w:rsidRDefault="00063BE2" w:rsidP="00063BE2">
            <w:pPr>
              <w:pStyle w:val="ListParagraph"/>
              <w:numPr>
                <w:ilvl w:val="0"/>
                <w:numId w:val="3"/>
              </w:numPr>
            </w:pPr>
            <w:r>
              <w:t>T</w:t>
            </w:r>
            <w:r w:rsidR="00417498" w:rsidRPr="00DD3C1A">
              <w:t xml:space="preserve">he expenses are at the most economical rate that meet the needs </w:t>
            </w:r>
            <w:r w:rsidR="001F4324" w:rsidRPr="00DD3C1A">
              <w:t>of the person</w:t>
            </w:r>
          </w:p>
          <w:p w:rsidR="003E61C8" w:rsidRDefault="003E61C8" w:rsidP="008328CC"/>
        </w:tc>
      </w:tr>
      <w:tr w:rsidR="003E61C8" w:rsidTr="00E15A45">
        <w:trPr>
          <w:trHeight w:val="1187"/>
        </w:trPr>
        <w:tc>
          <w:tcPr>
            <w:tcW w:w="9606" w:type="dxa"/>
            <w:gridSpan w:val="2"/>
          </w:tcPr>
          <w:p w:rsidR="003E61C8" w:rsidRDefault="003E61C8" w:rsidP="008328CC"/>
          <w:p w:rsidR="003E61C8" w:rsidRDefault="003E61C8" w:rsidP="003E61C8">
            <w:pPr>
              <w:rPr>
                <w:b/>
                <w:bCs/>
              </w:rPr>
            </w:pPr>
            <w:r>
              <w:rPr>
                <w:b/>
                <w:bCs/>
              </w:rPr>
              <w:t>PROCEDURE:</w:t>
            </w:r>
          </w:p>
          <w:p w:rsidR="003E61C8" w:rsidRDefault="003E61C8" w:rsidP="003E61C8">
            <w:pPr>
              <w:rPr>
                <w:b/>
                <w:bCs/>
              </w:rPr>
            </w:pPr>
          </w:p>
          <w:p w:rsidR="003E61C8" w:rsidRPr="00DD3C1A" w:rsidRDefault="003E61C8" w:rsidP="003E61C8">
            <w:pPr>
              <w:pStyle w:val="ListParagraph"/>
              <w:numPr>
                <w:ilvl w:val="0"/>
                <w:numId w:val="1"/>
              </w:numPr>
              <w:spacing w:after="120"/>
              <w:contextualSpacing w:val="0"/>
            </w:pPr>
            <w:r w:rsidRPr="00DD3C1A">
              <w:rPr>
                <w:b/>
              </w:rPr>
              <w:t>Eligibility:</w:t>
            </w:r>
            <w:r w:rsidRPr="00DD3C1A">
              <w:t xml:space="preserve">  </w:t>
            </w:r>
          </w:p>
          <w:p w:rsidR="003E61C8" w:rsidRPr="00C136C6" w:rsidRDefault="003E61C8" w:rsidP="003E61C8">
            <w:pPr>
              <w:pStyle w:val="ListParagraph"/>
              <w:numPr>
                <w:ilvl w:val="1"/>
                <w:numId w:val="1"/>
              </w:numPr>
              <w:spacing w:after="120"/>
              <w:contextualSpacing w:val="0"/>
              <w:rPr>
                <w:b/>
              </w:rPr>
            </w:pPr>
            <w:r>
              <w:t>Staff, v</w:t>
            </w:r>
            <w:r w:rsidRPr="009E47FC">
              <w:t>olunteers</w:t>
            </w:r>
            <w:r>
              <w:t xml:space="preserve"> (including board members) </w:t>
            </w:r>
            <w:r w:rsidRPr="001E4E14">
              <w:t>and contracted individuals are eli</w:t>
            </w:r>
            <w:r w:rsidR="00923B87">
              <w:t>gible for expense reimbursement.</w:t>
            </w:r>
          </w:p>
          <w:p w:rsidR="003E61C8" w:rsidRPr="00DD3C1A" w:rsidRDefault="003E61C8" w:rsidP="003E61C8">
            <w:pPr>
              <w:pStyle w:val="ListParagraph"/>
              <w:numPr>
                <w:ilvl w:val="1"/>
                <w:numId w:val="1"/>
              </w:numPr>
              <w:spacing w:after="120"/>
              <w:contextualSpacing w:val="0"/>
              <w:rPr>
                <w:b/>
              </w:rPr>
            </w:pPr>
            <w:r w:rsidRPr="00DD3C1A">
              <w:t>If the anticipated cost of an upcoming expenditure is prohibitive for the staff member or volunteer, a request can be made to the Executive Director for pre</w:t>
            </w:r>
            <w:r w:rsidR="00923B87">
              <w:t>-payment of this cost by LCCJ.</w:t>
            </w:r>
          </w:p>
          <w:p w:rsidR="003E61C8" w:rsidRDefault="003E61C8" w:rsidP="003E61C8">
            <w:pPr>
              <w:spacing w:after="120"/>
            </w:pPr>
          </w:p>
          <w:p w:rsidR="003E61C8" w:rsidRPr="00DD3C1A" w:rsidRDefault="003E61C8" w:rsidP="003E61C8">
            <w:pPr>
              <w:pStyle w:val="ListParagraph"/>
              <w:numPr>
                <w:ilvl w:val="0"/>
                <w:numId w:val="1"/>
              </w:numPr>
              <w:spacing w:after="120"/>
              <w:contextualSpacing w:val="0"/>
              <w:rPr>
                <w:b/>
              </w:rPr>
            </w:pPr>
            <w:r w:rsidRPr="00DD3C1A">
              <w:rPr>
                <w:b/>
              </w:rPr>
              <w:t>Supporting Documentation:</w:t>
            </w:r>
          </w:p>
          <w:p w:rsidR="003E61C8" w:rsidRPr="00C136C6" w:rsidRDefault="003E61C8" w:rsidP="003E61C8">
            <w:pPr>
              <w:pStyle w:val="ListParagraph"/>
              <w:numPr>
                <w:ilvl w:val="1"/>
                <w:numId w:val="1"/>
              </w:numPr>
              <w:spacing w:after="120"/>
              <w:contextualSpacing w:val="0"/>
              <w:rPr>
                <w:b/>
              </w:rPr>
            </w:pPr>
            <w:r>
              <w:t>Expense reimbursement requires the completion and approval of a cla</w:t>
            </w:r>
            <w:r w:rsidR="00923B87">
              <w:t>im form with receipts attached.</w:t>
            </w:r>
          </w:p>
          <w:p w:rsidR="003E61C8" w:rsidRPr="00C136C6" w:rsidRDefault="003E61C8" w:rsidP="003E61C8">
            <w:pPr>
              <w:pStyle w:val="ListParagraph"/>
              <w:numPr>
                <w:ilvl w:val="1"/>
                <w:numId w:val="1"/>
              </w:numPr>
              <w:spacing w:after="120"/>
              <w:contextualSpacing w:val="0"/>
              <w:rPr>
                <w:b/>
              </w:rPr>
            </w:pPr>
            <w:r>
              <w:t>The receipt must be the itemized detailed receipt from the supplier and not just th</w:t>
            </w:r>
            <w:r w:rsidR="00923B87">
              <w:t>e debit or credit card receipt.</w:t>
            </w:r>
          </w:p>
          <w:p w:rsidR="003E61C8" w:rsidRDefault="003E61C8" w:rsidP="003E61C8"/>
          <w:p w:rsidR="003E61C8" w:rsidRPr="00463E19" w:rsidRDefault="003E61C8" w:rsidP="003E61C8">
            <w:pPr>
              <w:pStyle w:val="ListParagraph"/>
              <w:numPr>
                <w:ilvl w:val="0"/>
                <w:numId w:val="1"/>
              </w:numPr>
              <w:rPr>
                <w:b/>
              </w:rPr>
            </w:pPr>
            <w:r w:rsidRPr="00463E19">
              <w:rPr>
                <w:b/>
              </w:rPr>
              <w:t>Travel:</w:t>
            </w:r>
          </w:p>
          <w:p w:rsidR="003E61C8" w:rsidRDefault="003E61C8" w:rsidP="003E61C8"/>
          <w:p w:rsidR="003E61C8" w:rsidRPr="00DD3C1A" w:rsidRDefault="003E61C8" w:rsidP="003E61C8">
            <w:pPr>
              <w:pStyle w:val="ListParagraph"/>
              <w:numPr>
                <w:ilvl w:val="1"/>
                <w:numId w:val="1"/>
              </w:numPr>
            </w:pPr>
            <w:r w:rsidRPr="00DD3C1A">
              <w:rPr>
                <w:b/>
              </w:rPr>
              <w:t>Mode of Travel:</w:t>
            </w:r>
            <w:r w:rsidRPr="00DD3C1A">
              <w:t xml:space="preserve"> Trave</w:t>
            </w:r>
            <w:r w:rsidR="00923B87">
              <w:t xml:space="preserve">l costs for LCCJP business shall </w:t>
            </w:r>
            <w:r w:rsidRPr="00DD3C1A">
              <w:t xml:space="preserve">be reimbursed based on the full cost of the most economical means of travel, based on an analysis of available options and the nature of travel at the time (example: air, rail, personal vehicle, rental vehicle., etc.).   No matter what mode of transportation is </w:t>
            </w:r>
            <w:r w:rsidR="00923B87">
              <w:t>selected, reimbursement shall</w:t>
            </w:r>
            <w:r w:rsidRPr="00DD3C1A">
              <w:t xml:space="preserve"> be made at the rate that would have been charged for the least expensive option</w:t>
            </w:r>
            <w:r w:rsidR="00923B87">
              <w:t xml:space="preserve"> in that mode of travel.</w:t>
            </w:r>
          </w:p>
          <w:p w:rsidR="003E61C8" w:rsidRPr="00DD3C1A" w:rsidRDefault="003E61C8" w:rsidP="003E61C8"/>
          <w:p w:rsidR="003E61C8" w:rsidRPr="00DD3C1A" w:rsidRDefault="003E61C8" w:rsidP="003E61C8">
            <w:pPr>
              <w:pStyle w:val="ListParagraph"/>
              <w:numPr>
                <w:ilvl w:val="1"/>
                <w:numId w:val="1"/>
              </w:numPr>
            </w:pPr>
            <w:r w:rsidRPr="00DD3C1A">
              <w:rPr>
                <w:b/>
              </w:rPr>
              <w:t>Meals:</w:t>
            </w:r>
            <w:r w:rsidRPr="00DD3C1A">
              <w:t xml:space="preserve"> If travel will take the staff member or volunteer away from their home community for four hours or more over a regular meal hour, then a claim for reimbursement for meal costs may be made at a rate mirroring the rate paid by the Ministry of the Attorney General. Tipping to a maximum of 15% may be included where appropriate. At no time will any costs of alcohol be reimbursed. </w:t>
            </w:r>
          </w:p>
          <w:p w:rsidR="003E61C8" w:rsidRPr="00DD3C1A" w:rsidRDefault="003E61C8" w:rsidP="003E61C8">
            <w:pPr>
              <w:pStyle w:val="ListParagraph"/>
              <w:ind w:left="1440"/>
            </w:pPr>
          </w:p>
          <w:p w:rsidR="003E61C8" w:rsidRPr="00052974" w:rsidRDefault="003E61C8" w:rsidP="003E61C8">
            <w:pPr>
              <w:pStyle w:val="ListParagraph"/>
              <w:numPr>
                <w:ilvl w:val="1"/>
                <w:numId w:val="1"/>
              </w:numPr>
              <w:rPr>
                <w:u w:val="single"/>
              </w:rPr>
            </w:pPr>
            <w:r w:rsidRPr="00DD3C1A">
              <w:rPr>
                <w:b/>
              </w:rPr>
              <w:t>Accommodation:</w:t>
            </w:r>
            <w:r w:rsidRPr="00DD3C1A">
              <w:t xml:space="preserve"> If travel will take a staff member or volunteer away from their home community overnight, then appropriate accommodation costs will be covered on a pr</w:t>
            </w:r>
            <w:r w:rsidR="001C6AF4">
              <w:t>e-approved basis.  Approval shall</w:t>
            </w:r>
            <w:r w:rsidRPr="00DD3C1A">
              <w:t xml:space="preserve"> be made by the Executive Director, or in the case of travel by the Execu</w:t>
            </w:r>
            <w:r w:rsidR="001C6AF4">
              <w:t>tive Director, approval shall</w:t>
            </w:r>
            <w:r w:rsidRPr="00DD3C1A">
              <w:t xml:space="preserve"> be made by any member of the Finance Committee. Accommodation must be arranged at a standard rate and not at an upgraded or suite level. </w:t>
            </w:r>
            <w:r w:rsidRPr="00DD3C1A">
              <w:br/>
            </w:r>
          </w:p>
          <w:p w:rsidR="003E61C8" w:rsidRDefault="003E61C8" w:rsidP="003E61C8">
            <w:pPr>
              <w:pStyle w:val="ListParagraph"/>
              <w:numPr>
                <w:ilvl w:val="1"/>
                <w:numId w:val="1"/>
              </w:numPr>
            </w:pPr>
            <w:r w:rsidRPr="003E61C8">
              <w:rPr>
                <w:b/>
              </w:rPr>
              <w:t>Mileage Rates:</w:t>
            </w:r>
            <w:r w:rsidRPr="00C136C6">
              <w:t xml:space="preserve"> </w:t>
            </w:r>
            <w:r w:rsidR="001C6AF4">
              <w:t>Mileage for approved travel shall</w:t>
            </w:r>
            <w:r w:rsidRPr="001E4E14">
              <w:t xml:space="preserve"> be paid at a rate mirroring the rate paid by the Ministry of the Attorney General</w:t>
            </w:r>
            <w:r>
              <w:t>.</w:t>
            </w:r>
            <w:r w:rsidRPr="001E4E14">
              <w:t xml:space="preserve">  </w:t>
            </w:r>
          </w:p>
          <w:p w:rsidR="003E61C8" w:rsidRPr="001E4E14" w:rsidRDefault="003E61C8" w:rsidP="003E61C8">
            <w:pPr>
              <w:pStyle w:val="ListParagraph"/>
              <w:ind w:left="1440"/>
            </w:pPr>
          </w:p>
          <w:p w:rsidR="003E61C8" w:rsidRDefault="003E61C8" w:rsidP="003E61C8">
            <w:pPr>
              <w:pStyle w:val="ListParagraph"/>
              <w:numPr>
                <w:ilvl w:val="1"/>
                <w:numId w:val="1"/>
              </w:numPr>
            </w:pPr>
            <w:r w:rsidRPr="003E61C8">
              <w:rPr>
                <w:b/>
              </w:rPr>
              <w:t>Volunteer Travel:</w:t>
            </w:r>
            <w:r w:rsidR="001C6AF4">
              <w:t xml:space="preserve"> Volunteers shall</w:t>
            </w:r>
            <w:r w:rsidRPr="001E4E14">
              <w:t xml:space="preserve"> be </w:t>
            </w:r>
            <w:r>
              <w:t>reimbursed</w:t>
            </w:r>
            <w:r w:rsidRPr="001E4E14">
              <w:t xml:space="preserve"> mileage from their homes to the destination for forums, interviews and any other travel directly related to cases.  The case number must appear on the claim form for e</w:t>
            </w:r>
            <w:r w:rsidR="001C6AF4">
              <w:t>ach trip taken.  Volunteers shall</w:t>
            </w:r>
            <w:r w:rsidRPr="001E4E14">
              <w:t xml:space="preserve"> be compensated for travel from their homes to and from monthly</w:t>
            </w:r>
            <w:r w:rsidRPr="00E74B9C">
              <w:t xml:space="preserve"> facilitators’ meetings and any other </w:t>
            </w:r>
            <w:r>
              <w:t xml:space="preserve">LCCJP business. </w:t>
            </w:r>
          </w:p>
          <w:p w:rsidR="003E61C8" w:rsidRPr="003E61C8" w:rsidRDefault="003E61C8" w:rsidP="003E61C8">
            <w:pPr>
              <w:pStyle w:val="ListParagraph"/>
              <w:rPr>
                <w:b/>
              </w:rPr>
            </w:pPr>
          </w:p>
          <w:p w:rsidR="003E61C8" w:rsidRDefault="003E61C8" w:rsidP="003E61C8">
            <w:pPr>
              <w:pStyle w:val="ListParagraph"/>
              <w:numPr>
                <w:ilvl w:val="1"/>
                <w:numId w:val="1"/>
              </w:numPr>
            </w:pPr>
            <w:r w:rsidRPr="003E61C8">
              <w:rPr>
                <w:b/>
              </w:rPr>
              <w:t>Staff Travel:</w:t>
            </w:r>
            <w:r w:rsidRPr="009E47FC">
              <w:t xml:space="preserve"> </w:t>
            </w:r>
            <w:r w:rsidR="001C6AF4">
              <w:t xml:space="preserve"> Staff shall</w:t>
            </w:r>
            <w:r>
              <w:t xml:space="preserve"> be reimbursed for t</w:t>
            </w:r>
            <w:r w:rsidRPr="009E47FC">
              <w:t>ravel for business purposes</w:t>
            </w:r>
            <w:r>
              <w:t xml:space="preserve"> </w:t>
            </w:r>
            <w:r w:rsidRPr="009E47FC">
              <w:t xml:space="preserve">(excluding travel </w:t>
            </w:r>
            <w:r>
              <w:t xml:space="preserve">between their homes and their </w:t>
            </w:r>
            <w:r w:rsidRPr="009E47FC">
              <w:t>identified workplace)</w:t>
            </w:r>
            <w:r>
              <w:t xml:space="preserve">. </w:t>
            </w:r>
            <w:r w:rsidR="001C6AF4">
              <w:t>Mileage shall</w:t>
            </w:r>
            <w:r w:rsidRPr="009E47FC">
              <w:t xml:space="preserve"> be paid as if the staff member were </w:t>
            </w:r>
            <w:r>
              <w:t>travelling to and from the LCCJP</w:t>
            </w:r>
            <w:r w:rsidRPr="009E47FC">
              <w:t xml:space="preserve"> office to the destination even though staff may be travelling from home or another location</w:t>
            </w:r>
            <w:r>
              <w:t xml:space="preserve">, </w:t>
            </w:r>
            <w:r w:rsidRPr="001E4E14">
              <w:t>except in cases where the mileage from the other location is less.</w:t>
            </w:r>
            <w:r>
              <w:t xml:space="preserve"> </w:t>
            </w:r>
          </w:p>
          <w:p w:rsidR="003E61C8" w:rsidRDefault="003E61C8" w:rsidP="003E61C8">
            <w:pPr>
              <w:pStyle w:val="ListParagraph"/>
            </w:pPr>
          </w:p>
          <w:p w:rsidR="003E61C8" w:rsidRDefault="003E61C8" w:rsidP="003E61C8">
            <w:pPr>
              <w:pStyle w:val="ListParagraph"/>
              <w:numPr>
                <w:ilvl w:val="1"/>
                <w:numId w:val="1"/>
              </w:numPr>
            </w:pPr>
            <w:r w:rsidRPr="003E61C8">
              <w:rPr>
                <w:b/>
              </w:rPr>
              <w:t>Other</w:t>
            </w:r>
            <w:r w:rsidRPr="00F62683">
              <w:t>:</w:t>
            </w:r>
            <w:r>
              <w:t xml:space="preserve"> </w:t>
            </w:r>
            <w:r w:rsidRPr="009E47FC">
              <w:t xml:space="preserve">Any </w:t>
            </w:r>
            <w:r>
              <w:t xml:space="preserve">other travel expense </w:t>
            </w:r>
            <w:r w:rsidRPr="009E47FC">
              <w:t>claim must be approved by the</w:t>
            </w:r>
            <w:r>
              <w:t xml:space="preserve"> Finance Committee.</w:t>
            </w:r>
          </w:p>
          <w:p w:rsidR="003E61C8" w:rsidRDefault="003E61C8" w:rsidP="003E61C8"/>
          <w:p w:rsidR="003E61C8" w:rsidRPr="00463E19" w:rsidRDefault="003E61C8" w:rsidP="003E61C8">
            <w:pPr>
              <w:pStyle w:val="ListParagraph"/>
              <w:numPr>
                <w:ilvl w:val="0"/>
                <w:numId w:val="1"/>
              </w:numPr>
              <w:rPr>
                <w:b/>
              </w:rPr>
            </w:pPr>
            <w:r w:rsidRPr="00463E19">
              <w:rPr>
                <w:b/>
              </w:rPr>
              <w:t xml:space="preserve">Parking: </w:t>
            </w:r>
          </w:p>
          <w:p w:rsidR="003E61C8" w:rsidRDefault="003E61C8" w:rsidP="003E61C8"/>
          <w:p w:rsidR="003E61C8" w:rsidRPr="009E47FC" w:rsidRDefault="003E61C8" w:rsidP="003E61C8">
            <w:pPr>
              <w:ind w:left="993"/>
            </w:pPr>
            <w:r>
              <w:t>P</w:t>
            </w:r>
            <w:r w:rsidRPr="009E47FC">
              <w:t>arking</w:t>
            </w:r>
            <w:r>
              <w:t xml:space="preserve"> expenses</w:t>
            </w:r>
            <w:r w:rsidR="001C6AF4">
              <w:t xml:space="preserve"> shall</w:t>
            </w:r>
            <w:r w:rsidRPr="009E47FC">
              <w:t xml:space="preserve"> be paid for</w:t>
            </w:r>
            <w:r>
              <w:t xml:space="preserve"> volunteers, staff members and contractors to attend</w:t>
            </w:r>
            <w:r w:rsidRPr="009E47FC">
              <w:t xml:space="preserve"> meetings as well as other necessary activities provided that a claim is not made where suitable free parking was available.</w:t>
            </w:r>
            <w:r>
              <w:t xml:space="preserve"> </w:t>
            </w:r>
          </w:p>
          <w:p w:rsidR="003E61C8" w:rsidRDefault="003E61C8" w:rsidP="003E61C8"/>
          <w:p w:rsidR="003E61C8" w:rsidRPr="00463E19" w:rsidRDefault="003E61C8" w:rsidP="003E61C8">
            <w:pPr>
              <w:pStyle w:val="ListParagraph"/>
              <w:numPr>
                <w:ilvl w:val="0"/>
                <w:numId w:val="1"/>
              </w:numPr>
              <w:rPr>
                <w:b/>
              </w:rPr>
            </w:pPr>
            <w:r w:rsidRPr="00463E19">
              <w:rPr>
                <w:b/>
              </w:rPr>
              <w:t>Telephone calls:</w:t>
            </w:r>
          </w:p>
          <w:p w:rsidR="003E61C8" w:rsidRPr="003C3223" w:rsidRDefault="003E61C8" w:rsidP="003E61C8"/>
          <w:p w:rsidR="003E61C8" w:rsidRDefault="003E61C8" w:rsidP="003E61C8">
            <w:pPr>
              <w:ind w:left="993"/>
            </w:pPr>
            <w:r w:rsidRPr="005C3B0E">
              <w:t xml:space="preserve">Telephone call claims </w:t>
            </w:r>
            <w:r>
              <w:t xml:space="preserve">by volunteers, staff members and contractors </w:t>
            </w:r>
            <w:r w:rsidRPr="005C3B0E">
              <w:t>must be accompanied by a photocopy of the telephone company bill with the appropriate calls highlighted or outlined.  A case number must be used to tie the claimed expense to a specific case, if applicable. For privacy purposes, no</w:t>
            </w:r>
            <w:r w:rsidR="00CB056B">
              <w:t>n-LCCJ</w:t>
            </w:r>
            <w:r w:rsidRPr="005C3B0E">
              <w:t xml:space="preserve"> calls which appear on the bill may be blacked out with a marker.</w:t>
            </w:r>
          </w:p>
          <w:p w:rsidR="003E61C8" w:rsidRDefault="003E61C8" w:rsidP="003E61C8"/>
          <w:p w:rsidR="003E61C8" w:rsidRPr="00052974" w:rsidRDefault="003E61C8" w:rsidP="003E61C8">
            <w:pPr>
              <w:pStyle w:val="ListParagraph"/>
              <w:numPr>
                <w:ilvl w:val="0"/>
                <w:numId w:val="1"/>
              </w:numPr>
              <w:rPr>
                <w:b/>
                <w:u w:val="single"/>
              </w:rPr>
            </w:pPr>
            <w:r w:rsidRPr="00DD3C1A">
              <w:rPr>
                <w:b/>
              </w:rPr>
              <w:t>Hospitality:</w:t>
            </w:r>
          </w:p>
          <w:p w:rsidR="003E61C8" w:rsidRPr="00052974" w:rsidRDefault="003E61C8" w:rsidP="003E61C8">
            <w:pPr>
              <w:rPr>
                <w:u w:val="single"/>
              </w:rPr>
            </w:pPr>
          </w:p>
          <w:p w:rsidR="003E61C8" w:rsidRPr="00DD3C1A" w:rsidRDefault="003E61C8" w:rsidP="003E61C8">
            <w:pPr>
              <w:pStyle w:val="ListParagraph"/>
              <w:numPr>
                <w:ilvl w:val="1"/>
                <w:numId w:val="1"/>
              </w:numPr>
            </w:pPr>
            <w:r w:rsidRPr="00DD3C1A">
              <w:t xml:space="preserve">Situations will arise when a staff member or a Board member finds it necessary to provide hospitality in terms of a meal for a sponsor, partner, funder, guest speaker or other person in connection with the business of LCCJP. </w:t>
            </w:r>
          </w:p>
          <w:p w:rsidR="003E61C8" w:rsidRPr="00DD3C1A" w:rsidRDefault="00EB55BF" w:rsidP="003E61C8">
            <w:pPr>
              <w:pStyle w:val="ListParagraph"/>
              <w:numPr>
                <w:ilvl w:val="1"/>
                <w:numId w:val="1"/>
              </w:numPr>
            </w:pPr>
            <w:r>
              <w:t>It is the intent of LCCJ</w:t>
            </w:r>
            <w:r w:rsidR="003E61C8" w:rsidRPr="00DD3C1A">
              <w:t xml:space="preserve"> to maintain our professionalism in these cases and to treat our guest(s) as appropriate to the situation. The Executive Director or a member of the Finance Committee may give approval for these expenses.  </w:t>
            </w:r>
          </w:p>
          <w:p w:rsidR="003E61C8" w:rsidRDefault="003E61C8" w:rsidP="003E61C8"/>
          <w:p w:rsidR="003E61C8" w:rsidRPr="00463E19" w:rsidRDefault="003E61C8" w:rsidP="003E61C8">
            <w:pPr>
              <w:pStyle w:val="ListParagraph"/>
              <w:numPr>
                <w:ilvl w:val="0"/>
                <w:numId w:val="1"/>
              </w:numPr>
              <w:rPr>
                <w:b/>
              </w:rPr>
            </w:pPr>
            <w:r w:rsidRPr="00463E19">
              <w:rPr>
                <w:b/>
              </w:rPr>
              <w:t>Other Purchases:</w:t>
            </w:r>
          </w:p>
          <w:p w:rsidR="003E61C8" w:rsidRPr="009E47FC" w:rsidRDefault="003E61C8" w:rsidP="003E61C8"/>
          <w:p w:rsidR="003E61C8" w:rsidRDefault="003E61C8" w:rsidP="003E61C8">
            <w:pPr>
              <w:ind w:left="993"/>
            </w:pPr>
            <w:r w:rsidRPr="005C3B0E">
              <w:t>Approved</w:t>
            </w:r>
            <w:r w:rsidR="00EB55BF">
              <w:t xml:space="preserve"> </w:t>
            </w:r>
            <w:r w:rsidRPr="009E47FC">
              <w:t xml:space="preserve">purchases are eligible for reimbursement upon </w:t>
            </w:r>
            <w:r>
              <w:t xml:space="preserve">submission </w:t>
            </w:r>
            <w:r w:rsidRPr="009E47FC">
              <w:t xml:space="preserve">of </w:t>
            </w:r>
            <w:r>
              <w:t xml:space="preserve">a claim form as described above. </w:t>
            </w:r>
            <w:r w:rsidRPr="009E47FC">
              <w:t>Whenever possible,</w:t>
            </w:r>
            <w:r>
              <w:t xml:space="preserve"> separate receipts are preferred </w:t>
            </w:r>
            <w:r w:rsidRPr="009E47FC">
              <w:t>when making personal purchases at the same time</w:t>
            </w:r>
            <w:r>
              <w:t xml:space="preserve">. </w:t>
            </w:r>
            <w:r w:rsidRPr="00DD3C1A">
              <w:t>Reimbursement of any expenses not covered in this policy must be approved by the Finance Committee.</w:t>
            </w:r>
            <w:r w:rsidRPr="00DD3C1A">
              <w:br/>
            </w:r>
          </w:p>
          <w:p w:rsidR="003E61C8" w:rsidRDefault="003E61C8" w:rsidP="003E61C8"/>
          <w:p w:rsidR="003E61C8" w:rsidRPr="00DD3C1A" w:rsidRDefault="003E61C8" w:rsidP="003E61C8">
            <w:pPr>
              <w:pStyle w:val="ListParagraph"/>
              <w:numPr>
                <w:ilvl w:val="0"/>
                <w:numId w:val="1"/>
              </w:numPr>
              <w:rPr>
                <w:b/>
                <w:caps/>
              </w:rPr>
            </w:pPr>
            <w:r w:rsidRPr="00DD3C1A">
              <w:rPr>
                <w:b/>
                <w:caps/>
              </w:rPr>
              <w:t xml:space="preserve">Resources: </w:t>
            </w:r>
            <w:r w:rsidRPr="00DD3C1A">
              <w:rPr>
                <w:b/>
              </w:rPr>
              <w:t>Ministry of the Attorney General Rates</w:t>
            </w:r>
          </w:p>
          <w:p w:rsidR="003E61C8" w:rsidRPr="00052974" w:rsidRDefault="003E61C8" w:rsidP="003E61C8">
            <w:pPr>
              <w:rPr>
                <w:b/>
                <w:u w:val="single"/>
              </w:rPr>
            </w:pPr>
          </w:p>
          <w:p w:rsidR="003E61C8" w:rsidRPr="00DD3C1A" w:rsidRDefault="003E61C8" w:rsidP="003E61C8">
            <w:pPr>
              <w:ind w:left="993"/>
            </w:pPr>
            <w:r w:rsidRPr="00DD3C1A">
              <w:t>For ease of calculation of approved rates for mileage and meal claims during travel, correspondence from the Ministry of the Attorney General is attached to this policy indicating current rates that are in effect.  This attachment does not form part of this policy, but is provided for information as of April of each year.</w:t>
            </w:r>
          </w:p>
          <w:p w:rsidR="003E61C8" w:rsidRPr="001E4E14" w:rsidRDefault="003E61C8" w:rsidP="003E61C8"/>
          <w:p w:rsidR="003E61C8" w:rsidRDefault="003E61C8" w:rsidP="008328CC"/>
        </w:tc>
      </w:tr>
    </w:tbl>
    <w:p w:rsidR="003E61C8" w:rsidRDefault="003E61C8">
      <w:pPr>
        <w:rPr>
          <w:lang w:val="en-US"/>
        </w:rPr>
      </w:pPr>
    </w:p>
    <w:p w:rsidR="006A08F7" w:rsidRDefault="006A08F7">
      <w:pPr>
        <w:spacing w:before="120" w:after="120"/>
        <w:ind w:left="460" w:hanging="284"/>
        <w:rPr>
          <w:lang w:val="en-US"/>
        </w:rPr>
      </w:pPr>
      <w:r>
        <w:rPr>
          <w:lang w:val="en-US"/>
        </w:rPr>
        <w:br w:type="page"/>
      </w:r>
    </w:p>
    <w:p w:rsidR="00BD711E" w:rsidRDefault="00BD711E">
      <w:pPr>
        <w:rPr>
          <w:i/>
          <w:lang w:val="en-US"/>
        </w:rPr>
      </w:pPr>
    </w:p>
    <w:p w:rsidR="00BD711E" w:rsidRDefault="00BD711E" w:rsidP="00BD711E">
      <w:pPr>
        <w:jc w:val="center"/>
        <w:outlineLvl w:val="0"/>
        <w:rPr>
          <w:rFonts w:ascii="Tahoma" w:hAnsi="Tahoma" w:cs="Tahoma"/>
          <w:b/>
          <w:bCs/>
          <w:sz w:val="20"/>
          <w:szCs w:val="20"/>
          <w:lang w:val="en-US" w:eastAsia="en-CA"/>
        </w:rPr>
      </w:pPr>
      <w:r>
        <w:rPr>
          <w:rFonts w:ascii="Tahoma" w:hAnsi="Tahoma" w:cs="Tahoma"/>
          <w:b/>
          <w:bCs/>
          <w:sz w:val="20"/>
          <w:szCs w:val="20"/>
          <w:lang w:val="en-US" w:eastAsia="en-CA"/>
        </w:rPr>
        <w:t>2016-2017 Travel Rates for Reimbursement of Expenses</w:t>
      </w:r>
    </w:p>
    <w:p w:rsidR="00BD711E" w:rsidRDefault="00BD711E" w:rsidP="00BD711E">
      <w:pPr>
        <w:jc w:val="center"/>
        <w:outlineLvl w:val="0"/>
        <w:rPr>
          <w:rFonts w:ascii="Tahoma" w:hAnsi="Tahoma" w:cs="Tahoma"/>
          <w:b/>
          <w:bCs/>
          <w:sz w:val="20"/>
          <w:szCs w:val="20"/>
          <w:lang w:val="en-US" w:eastAsia="en-CA"/>
        </w:rPr>
      </w:pPr>
    </w:p>
    <w:p w:rsidR="00BD711E" w:rsidRDefault="00BD711E" w:rsidP="00BD711E">
      <w:pPr>
        <w:outlineLvl w:val="0"/>
        <w:rPr>
          <w:rFonts w:ascii="Tahoma" w:hAnsi="Tahoma" w:cs="Tahoma"/>
          <w:b/>
          <w:bCs/>
          <w:sz w:val="20"/>
          <w:szCs w:val="20"/>
          <w:lang w:val="en-US" w:eastAsia="en-CA"/>
        </w:rPr>
      </w:pPr>
    </w:p>
    <w:p w:rsidR="00BD711E" w:rsidRDefault="00BD711E" w:rsidP="00BD711E">
      <w:pPr>
        <w:outlineLvl w:val="0"/>
        <w:rPr>
          <w:rFonts w:ascii="Tahoma" w:hAnsi="Tahoma" w:cs="Tahoma"/>
          <w:sz w:val="20"/>
          <w:szCs w:val="20"/>
          <w:lang w:val="en-US" w:eastAsia="en-CA"/>
        </w:rPr>
      </w:pPr>
      <w:r>
        <w:rPr>
          <w:rFonts w:ascii="Tahoma" w:hAnsi="Tahoma" w:cs="Tahoma"/>
          <w:b/>
          <w:bCs/>
          <w:sz w:val="20"/>
          <w:szCs w:val="20"/>
          <w:lang w:val="en-US" w:eastAsia="en-CA"/>
        </w:rPr>
        <w:t>From:</w:t>
      </w:r>
      <w:r>
        <w:rPr>
          <w:rFonts w:ascii="Tahoma" w:hAnsi="Tahoma" w:cs="Tahoma"/>
          <w:sz w:val="20"/>
          <w:szCs w:val="20"/>
          <w:lang w:val="en-US" w:eastAsia="en-CA"/>
        </w:rPr>
        <w:t xml:space="preserve"> Kitchen, Corinna (MAG) [</w:t>
      </w:r>
      <w:hyperlink r:id="rId8" w:history="1">
        <w:r>
          <w:rPr>
            <w:rStyle w:val="Hyperlink"/>
            <w:rFonts w:ascii="Tahoma" w:hAnsi="Tahoma" w:cs="Tahoma"/>
            <w:sz w:val="20"/>
            <w:szCs w:val="20"/>
            <w:lang w:val="en-US" w:eastAsia="en-CA"/>
          </w:rPr>
          <w:t>mailto:Corinna.Kitchen@ontario.ca</w:t>
        </w:r>
      </w:hyperlink>
      <w:r>
        <w:rPr>
          <w:rFonts w:ascii="Tahoma" w:hAnsi="Tahoma" w:cs="Tahoma"/>
          <w:sz w:val="20"/>
          <w:szCs w:val="20"/>
          <w:lang w:val="en-US" w:eastAsia="en-CA"/>
        </w:rPr>
        <w:t xml:space="preserve">] </w:t>
      </w:r>
      <w:r>
        <w:rPr>
          <w:rFonts w:ascii="Tahoma" w:hAnsi="Tahoma" w:cs="Tahoma"/>
          <w:sz w:val="20"/>
          <w:szCs w:val="20"/>
          <w:lang w:val="en-US" w:eastAsia="en-CA"/>
        </w:rPr>
        <w:br/>
      </w:r>
      <w:r>
        <w:rPr>
          <w:rFonts w:ascii="Tahoma" w:hAnsi="Tahoma" w:cs="Tahoma"/>
          <w:b/>
          <w:bCs/>
          <w:sz w:val="20"/>
          <w:szCs w:val="20"/>
          <w:lang w:val="en-US" w:eastAsia="en-CA"/>
        </w:rPr>
        <w:t>Sent:</w:t>
      </w:r>
      <w:r>
        <w:rPr>
          <w:rFonts w:ascii="Tahoma" w:hAnsi="Tahoma" w:cs="Tahoma"/>
          <w:sz w:val="20"/>
          <w:szCs w:val="20"/>
          <w:lang w:val="en-US" w:eastAsia="en-CA"/>
        </w:rPr>
        <w:t xml:space="preserve"> April 21, 2016 4:14 PM</w:t>
      </w:r>
      <w:r>
        <w:rPr>
          <w:rFonts w:ascii="Tahoma" w:hAnsi="Tahoma" w:cs="Tahoma"/>
          <w:sz w:val="20"/>
          <w:szCs w:val="20"/>
          <w:lang w:val="en-US" w:eastAsia="en-CA"/>
        </w:rPr>
        <w:br/>
      </w:r>
      <w:r>
        <w:rPr>
          <w:rFonts w:ascii="Tahoma" w:hAnsi="Tahoma" w:cs="Tahoma"/>
          <w:b/>
          <w:bCs/>
          <w:sz w:val="20"/>
          <w:szCs w:val="20"/>
          <w:lang w:val="en-US" w:eastAsia="en-CA"/>
        </w:rPr>
        <w:t>To:</w:t>
      </w:r>
      <w:r>
        <w:rPr>
          <w:rFonts w:ascii="Tahoma" w:hAnsi="Tahoma" w:cs="Tahoma"/>
          <w:sz w:val="20"/>
          <w:szCs w:val="20"/>
          <w:lang w:val="en-US" w:eastAsia="en-CA"/>
        </w:rPr>
        <w:t xml:space="preserve"> Beth Peterkin</w:t>
      </w:r>
      <w:r>
        <w:rPr>
          <w:rFonts w:ascii="Tahoma" w:hAnsi="Tahoma" w:cs="Tahoma"/>
          <w:sz w:val="20"/>
          <w:szCs w:val="20"/>
          <w:lang w:val="en-US" w:eastAsia="en-CA"/>
        </w:rPr>
        <w:br/>
      </w:r>
      <w:r>
        <w:rPr>
          <w:rFonts w:ascii="Tahoma" w:hAnsi="Tahoma" w:cs="Tahoma"/>
          <w:b/>
          <w:bCs/>
          <w:sz w:val="20"/>
          <w:szCs w:val="20"/>
          <w:lang w:val="en-US" w:eastAsia="en-CA"/>
        </w:rPr>
        <w:t>Subject:</w:t>
      </w:r>
      <w:r>
        <w:rPr>
          <w:rFonts w:ascii="Tahoma" w:hAnsi="Tahoma" w:cs="Tahoma"/>
          <w:sz w:val="20"/>
          <w:szCs w:val="20"/>
          <w:lang w:val="en-US" w:eastAsia="en-CA"/>
        </w:rPr>
        <w:t xml:space="preserve"> RE: Ministry Travel Rates</w:t>
      </w:r>
    </w:p>
    <w:p w:rsidR="00BD711E" w:rsidRDefault="00BD711E" w:rsidP="00BD711E">
      <w:pPr>
        <w:rPr>
          <w:rFonts w:ascii="Calibri" w:hAnsi="Calibri"/>
          <w:sz w:val="22"/>
          <w:szCs w:val="22"/>
        </w:rPr>
      </w:pPr>
    </w:p>
    <w:p w:rsidR="00BD711E" w:rsidRPr="00BD711E" w:rsidRDefault="00BD711E" w:rsidP="00BD711E">
      <w:r w:rsidRPr="00BD711E">
        <w:t>Beth,</w:t>
      </w:r>
    </w:p>
    <w:p w:rsidR="00BD711E" w:rsidRPr="00BD711E" w:rsidRDefault="00BD711E" w:rsidP="00BD711E">
      <w:r w:rsidRPr="00BD711E">
        <w:t xml:space="preserve">I apologize for not getting back to you right away. Have been off sick and am catching up.  </w:t>
      </w:r>
    </w:p>
    <w:p w:rsidR="00BD711E" w:rsidRPr="00BD711E" w:rsidRDefault="00BD711E" w:rsidP="00BD711E">
      <w:r w:rsidRPr="00BD711E">
        <w:t>The government rates are as follows:</w:t>
      </w:r>
    </w:p>
    <w:p w:rsidR="00BD711E" w:rsidRPr="00BD711E" w:rsidRDefault="00BD711E" w:rsidP="00BD711E">
      <w:pPr>
        <w:rPr>
          <w:b/>
          <w:bCs/>
        </w:rPr>
      </w:pPr>
      <w:r w:rsidRPr="00BD711E">
        <w:rPr>
          <w:b/>
          <w:bCs/>
        </w:rPr>
        <w:t>MEALS</w:t>
      </w:r>
    </w:p>
    <w:p w:rsidR="00BD711E" w:rsidRPr="00BD711E" w:rsidRDefault="00BD711E" w:rsidP="00BD711E">
      <w:pPr>
        <w:pStyle w:val="ListParagraph"/>
        <w:numPr>
          <w:ilvl w:val="0"/>
          <w:numId w:val="4"/>
        </w:numPr>
        <w:contextualSpacing w:val="0"/>
      </w:pPr>
      <w:r w:rsidRPr="00BD711E">
        <w:t>Breakfast $8.75</w:t>
      </w:r>
    </w:p>
    <w:p w:rsidR="00BD711E" w:rsidRPr="00BD711E" w:rsidRDefault="00BD711E" w:rsidP="00BD711E">
      <w:pPr>
        <w:pStyle w:val="ListParagraph"/>
        <w:numPr>
          <w:ilvl w:val="0"/>
          <w:numId w:val="4"/>
        </w:numPr>
        <w:contextualSpacing w:val="0"/>
      </w:pPr>
      <w:r w:rsidRPr="00BD711E">
        <w:t>Lunch $11.25</w:t>
      </w:r>
    </w:p>
    <w:p w:rsidR="00BD711E" w:rsidRPr="00BD711E" w:rsidRDefault="00BD711E" w:rsidP="00BD711E">
      <w:pPr>
        <w:pStyle w:val="ListParagraph"/>
        <w:numPr>
          <w:ilvl w:val="0"/>
          <w:numId w:val="4"/>
        </w:numPr>
        <w:contextualSpacing w:val="0"/>
      </w:pPr>
      <w:r w:rsidRPr="00BD711E">
        <w:t>Dinner $20.00</w:t>
      </w:r>
    </w:p>
    <w:p w:rsidR="00BD711E" w:rsidRPr="00BD711E" w:rsidRDefault="00BD711E" w:rsidP="00BD711E">
      <w:r w:rsidRPr="00BD711E">
        <w:t>This includes tax and tip. Receipts need to be provided. No alcohol is permitted.</w:t>
      </w:r>
    </w:p>
    <w:p w:rsidR="00BD711E" w:rsidRPr="00BD711E" w:rsidRDefault="00BD711E" w:rsidP="00BD711E"/>
    <w:p w:rsidR="00BD711E" w:rsidRPr="00BD711E" w:rsidRDefault="00BD711E" w:rsidP="00BD711E">
      <w:pPr>
        <w:rPr>
          <w:b/>
          <w:bCs/>
        </w:rPr>
      </w:pPr>
      <w:r w:rsidRPr="00BD711E">
        <w:rPr>
          <w:b/>
          <w:bCs/>
        </w:rPr>
        <w:t>MILEAGE</w:t>
      </w:r>
    </w:p>
    <w:p w:rsidR="00BD711E" w:rsidRPr="00BD711E" w:rsidRDefault="00BD711E" w:rsidP="00BD711E">
      <w:r w:rsidRPr="00BD711E">
        <w:t>40 cents per km in southern Ontario</w:t>
      </w:r>
    </w:p>
    <w:p w:rsidR="00BD711E" w:rsidRPr="00BD711E" w:rsidRDefault="00BD711E" w:rsidP="00BD711E">
      <w:r w:rsidRPr="00BD711E">
        <w:t>41 cents per km in northern Ontario</w:t>
      </w:r>
    </w:p>
    <w:p w:rsidR="00BD711E" w:rsidRPr="00BD711E" w:rsidRDefault="00BD711E" w:rsidP="00BD711E"/>
    <w:p w:rsidR="00BD711E" w:rsidRPr="00BD711E" w:rsidRDefault="00BD711E" w:rsidP="00BD711E">
      <w:pPr>
        <w:rPr>
          <w:b/>
          <w:bCs/>
        </w:rPr>
      </w:pPr>
      <w:r w:rsidRPr="00BD711E">
        <w:rPr>
          <w:b/>
          <w:bCs/>
        </w:rPr>
        <w:t>ACCOMMODATION</w:t>
      </w:r>
    </w:p>
    <w:p w:rsidR="00BD711E" w:rsidRPr="00BD711E" w:rsidRDefault="00BD711E" w:rsidP="00BD711E">
      <w:r w:rsidRPr="00BD711E">
        <w:t>The Ministry is eligible for government rates which would not extend to your agency.  The expectation is to find the most reasonable rate in the location you are staying.</w:t>
      </w:r>
    </w:p>
    <w:p w:rsidR="00BD711E" w:rsidRPr="00BD711E" w:rsidRDefault="00BD711E" w:rsidP="00BD711E"/>
    <w:p w:rsidR="00BD711E" w:rsidRPr="00BD711E" w:rsidRDefault="00BD711E" w:rsidP="00BD711E">
      <w:r w:rsidRPr="00BD711E">
        <w:t>Let me know if you require any further information.</w:t>
      </w:r>
    </w:p>
    <w:p w:rsidR="00BD711E" w:rsidRPr="00BD711E" w:rsidRDefault="00BD711E" w:rsidP="00BD711E"/>
    <w:p w:rsidR="00BD711E" w:rsidRPr="00BD711E" w:rsidRDefault="00BD711E" w:rsidP="00BD711E">
      <w:r w:rsidRPr="00BD711E">
        <w:t>Thanks</w:t>
      </w:r>
    </w:p>
    <w:p w:rsidR="00BD711E" w:rsidRPr="00BD711E" w:rsidRDefault="00BD711E" w:rsidP="00BD711E">
      <w:r w:rsidRPr="00BD711E">
        <w:t>Corinna</w:t>
      </w:r>
    </w:p>
    <w:p w:rsidR="00BD711E" w:rsidRDefault="00BD711E" w:rsidP="00BD711E">
      <w:pPr>
        <w:pStyle w:val="ListParagraph"/>
        <w:rPr>
          <w:color w:val="1F497D"/>
        </w:rPr>
      </w:pPr>
    </w:p>
    <w:p w:rsidR="00BD711E" w:rsidRDefault="00BD711E" w:rsidP="00BD711E">
      <w:pPr>
        <w:pStyle w:val="ListParagraph"/>
        <w:rPr>
          <w:color w:val="1F497D"/>
        </w:rPr>
      </w:pPr>
    </w:p>
    <w:p w:rsidR="00BD711E" w:rsidRDefault="00BD711E" w:rsidP="00BD711E">
      <w:pPr>
        <w:pStyle w:val="ListParagraph"/>
        <w:rPr>
          <w:color w:val="1F497D"/>
        </w:rPr>
      </w:pPr>
    </w:p>
    <w:p w:rsidR="00BD711E" w:rsidRDefault="00BD711E">
      <w:pPr>
        <w:spacing w:before="120" w:after="120"/>
        <w:ind w:left="460" w:hanging="284"/>
        <w:rPr>
          <w:i/>
          <w:lang w:val="en-US"/>
        </w:rPr>
      </w:pPr>
      <w:r>
        <w:rPr>
          <w:i/>
          <w:lang w:val="en-US"/>
        </w:rPr>
        <w:br w:type="page"/>
      </w:r>
    </w:p>
    <w:p w:rsidR="003E61C8" w:rsidRPr="00BD711E" w:rsidRDefault="003E61C8">
      <w:pPr>
        <w:rPr>
          <w:i/>
          <w:lang w:val="en-US"/>
        </w:rPr>
      </w:pPr>
    </w:p>
    <w:sectPr w:rsidR="003E61C8" w:rsidRPr="00BD711E" w:rsidSect="002250B0">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D38" w:rsidRDefault="00403D38" w:rsidP="003E61C8">
      <w:r>
        <w:separator/>
      </w:r>
    </w:p>
  </w:endnote>
  <w:endnote w:type="continuationSeparator" w:id="0">
    <w:p w:rsidR="00403D38" w:rsidRDefault="00403D38" w:rsidP="003E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7C" w:rsidRDefault="0028637C" w:rsidP="003E61C8">
    <w:r>
      <w:t>Expense Reimbursement Policy</w:t>
    </w:r>
  </w:p>
  <w:p w:rsidR="003E61C8" w:rsidRDefault="00403D38" w:rsidP="00CB2C8D">
    <w:pPr>
      <w:jc w:val="center"/>
    </w:pPr>
    <w:sdt>
      <w:sdtPr>
        <w:id w:val="250395305"/>
        <w:docPartObj>
          <w:docPartGallery w:val="Page Numbers (Top of Page)"/>
          <w:docPartUnique/>
        </w:docPartObj>
      </w:sdtPr>
      <w:sdtEndPr/>
      <w:sdtContent>
        <w:r w:rsidR="00052974">
          <w:t xml:space="preserve">    </w:t>
        </w:r>
        <w:r w:rsidR="003E61C8">
          <w:t xml:space="preserve">       Page </w:t>
        </w:r>
        <w:r w:rsidR="0012780F">
          <w:fldChar w:fldCharType="begin"/>
        </w:r>
        <w:r w:rsidR="0012780F">
          <w:instrText xml:space="preserve"> PAGE </w:instrText>
        </w:r>
        <w:r w:rsidR="0012780F">
          <w:fldChar w:fldCharType="separate"/>
        </w:r>
        <w:r w:rsidR="006007FD">
          <w:rPr>
            <w:noProof/>
          </w:rPr>
          <w:t>1</w:t>
        </w:r>
        <w:r w:rsidR="0012780F">
          <w:rPr>
            <w:noProof/>
          </w:rPr>
          <w:fldChar w:fldCharType="end"/>
        </w:r>
        <w:r w:rsidR="003E61C8">
          <w:t xml:space="preserve"> of </w:t>
        </w:r>
        <w:fldSimple w:instr=" NUMPAGES  ">
          <w:r w:rsidR="006007FD">
            <w:rPr>
              <w:noProof/>
            </w:rPr>
            <w:t>5</w:t>
          </w:r>
        </w:fldSimple>
      </w:sdtContent>
    </w:sdt>
  </w:p>
  <w:p w:rsidR="003E61C8" w:rsidRDefault="003E61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D38" w:rsidRDefault="00403D38" w:rsidP="003E61C8">
      <w:r>
        <w:separator/>
      </w:r>
    </w:p>
  </w:footnote>
  <w:footnote w:type="continuationSeparator" w:id="0">
    <w:p w:rsidR="00403D38" w:rsidRDefault="00403D38" w:rsidP="003E6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385745"/>
      <w:docPartObj>
        <w:docPartGallery w:val="Watermarks"/>
        <w:docPartUnique/>
      </w:docPartObj>
    </w:sdtPr>
    <w:sdtEndPr/>
    <w:sdtContent>
      <w:p w:rsidR="0028637C" w:rsidRDefault="00403D38">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617F"/>
    <w:multiLevelType w:val="hybridMultilevel"/>
    <w:tmpl w:val="63EEFC0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F932627"/>
    <w:multiLevelType w:val="hybridMultilevel"/>
    <w:tmpl w:val="A25401C0"/>
    <w:lvl w:ilvl="0" w:tplc="604A89D0">
      <w:start w:val="1"/>
      <w:numFmt w:val="decimal"/>
      <w:lvlText w:val="%1."/>
      <w:lvlJc w:val="left"/>
      <w:pPr>
        <w:ind w:left="720" w:hanging="360"/>
      </w:pPr>
      <w:rPr>
        <w:rFonts w:hint="default"/>
        <w:b/>
      </w:rPr>
    </w:lvl>
    <w:lvl w:ilvl="1" w:tplc="F642DC8C">
      <w:start w:val="1"/>
      <w:numFmt w:val="lowerLetter"/>
      <w:lvlText w:val="%2."/>
      <w:lvlJc w:val="left"/>
      <w:pPr>
        <w:ind w:left="1440" w:hanging="360"/>
      </w:pPr>
      <w:rPr>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F45097A"/>
    <w:multiLevelType w:val="hybridMultilevel"/>
    <w:tmpl w:val="844A73AC"/>
    <w:lvl w:ilvl="0" w:tplc="10090001">
      <w:start w:val="1"/>
      <w:numFmt w:val="bullet"/>
      <w:lvlText w:val=""/>
      <w:lvlJc w:val="left"/>
      <w:pPr>
        <w:ind w:left="1713" w:hanging="360"/>
      </w:pPr>
      <w:rPr>
        <w:rFonts w:ascii="Symbol" w:hAnsi="Symbol"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3">
    <w:nsid w:val="70CB6708"/>
    <w:multiLevelType w:val="hybridMultilevel"/>
    <w:tmpl w:val="B6649B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1C8"/>
    <w:rsid w:val="0000012A"/>
    <w:rsid w:val="0000123D"/>
    <w:rsid w:val="000019AF"/>
    <w:rsid w:val="000033DF"/>
    <w:rsid w:val="000033EF"/>
    <w:rsid w:val="00003E92"/>
    <w:rsid w:val="0000540F"/>
    <w:rsid w:val="00005506"/>
    <w:rsid w:val="0001256E"/>
    <w:rsid w:val="00012C62"/>
    <w:rsid w:val="00015928"/>
    <w:rsid w:val="000159B9"/>
    <w:rsid w:val="00015BCC"/>
    <w:rsid w:val="000173A5"/>
    <w:rsid w:val="00020B83"/>
    <w:rsid w:val="00021E9F"/>
    <w:rsid w:val="00022206"/>
    <w:rsid w:val="0002236F"/>
    <w:rsid w:val="00022EEF"/>
    <w:rsid w:val="0002321B"/>
    <w:rsid w:val="00023B28"/>
    <w:rsid w:val="0002411F"/>
    <w:rsid w:val="00024AE5"/>
    <w:rsid w:val="00025ADF"/>
    <w:rsid w:val="000266E9"/>
    <w:rsid w:val="00030698"/>
    <w:rsid w:val="00031827"/>
    <w:rsid w:val="000324CF"/>
    <w:rsid w:val="000333A1"/>
    <w:rsid w:val="000352F4"/>
    <w:rsid w:val="00035D35"/>
    <w:rsid w:val="00037DEF"/>
    <w:rsid w:val="0004063B"/>
    <w:rsid w:val="00041ECB"/>
    <w:rsid w:val="0004212F"/>
    <w:rsid w:val="000422BE"/>
    <w:rsid w:val="00042B9F"/>
    <w:rsid w:val="00043891"/>
    <w:rsid w:val="0004475E"/>
    <w:rsid w:val="00045150"/>
    <w:rsid w:val="0004701A"/>
    <w:rsid w:val="00051FC0"/>
    <w:rsid w:val="00052974"/>
    <w:rsid w:val="000544A9"/>
    <w:rsid w:val="0005465B"/>
    <w:rsid w:val="00055A2C"/>
    <w:rsid w:val="000610EC"/>
    <w:rsid w:val="000625C1"/>
    <w:rsid w:val="0006316A"/>
    <w:rsid w:val="00063BE2"/>
    <w:rsid w:val="000657A3"/>
    <w:rsid w:val="000703C5"/>
    <w:rsid w:val="0007092C"/>
    <w:rsid w:val="000731CC"/>
    <w:rsid w:val="00076376"/>
    <w:rsid w:val="00076664"/>
    <w:rsid w:val="00076720"/>
    <w:rsid w:val="00076B7C"/>
    <w:rsid w:val="00077908"/>
    <w:rsid w:val="00080D04"/>
    <w:rsid w:val="000825D5"/>
    <w:rsid w:val="0008264C"/>
    <w:rsid w:val="000838B1"/>
    <w:rsid w:val="000847DB"/>
    <w:rsid w:val="000853CB"/>
    <w:rsid w:val="00085DA5"/>
    <w:rsid w:val="00090D7E"/>
    <w:rsid w:val="000914B9"/>
    <w:rsid w:val="00091BAD"/>
    <w:rsid w:val="000939D7"/>
    <w:rsid w:val="00093E29"/>
    <w:rsid w:val="00097106"/>
    <w:rsid w:val="0009759B"/>
    <w:rsid w:val="000A5354"/>
    <w:rsid w:val="000A56B5"/>
    <w:rsid w:val="000A5E1C"/>
    <w:rsid w:val="000A5E7A"/>
    <w:rsid w:val="000A6964"/>
    <w:rsid w:val="000A6D39"/>
    <w:rsid w:val="000B13F1"/>
    <w:rsid w:val="000B22F7"/>
    <w:rsid w:val="000B2381"/>
    <w:rsid w:val="000B2A86"/>
    <w:rsid w:val="000B2AD8"/>
    <w:rsid w:val="000B2FC9"/>
    <w:rsid w:val="000B4C4F"/>
    <w:rsid w:val="000B619B"/>
    <w:rsid w:val="000B6372"/>
    <w:rsid w:val="000B6BE3"/>
    <w:rsid w:val="000B701E"/>
    <w:rsid w:val="000B7478"/>
    <w:rsid w:val="000C3318"/>
    <w:rsid w:val="000C5955"/>
    <w:rsid w:val="000C6615"/>
    <w:rsid w:val="000D2087"/>
    <w:rsid w:val="000D5AE9"/>
    <w:rsid w:val="000D643C"/>
    <w:rsid w:val="000D74D6"/>
    <w:rsid w:val="000E04A2"/>
    <w:rsid w:val="000E23DE"/>
    <w:rsid w:val="000E3985"/>
    <w:rsid w:val="000E4952"/>
    <w:rsid w:val="000E608D"/>
    <w:rsid w:val="000E6B13"/>
    <w:rsid w:val="000E76B4"/>
    <w:rsid w:val="000F2618"/>
    <w:rsid w:val="000F49B2"/>
    <w:rsid w:val="000F4B54"/>
    <w:rsid w:val="000F4E33"/>
    <w:rsid w:val="001004AC"/>
    <w:rsid w:val="001009FE"/>
    <w:rsid w:val="00100F8F"/>
    <w:rsid w:val="00102FFC"/>
    <w:rsid w:val="001033EF"/>
    <w:rsid w:val="00103FAA"/>
    <w:rsid w:val="00105234"/>
    <w:rsid w:val="00107E3F"/>
    <w:rsid w:val="00110E26"/>
    <w:rsid w:val="001114F8"/>
    <w:rsid w:val="001125EB"/>
    <w:rsid w:val="00115238"/>
    <w:rsid w:val="00115B49"/>
    <w:rsid w:val="00115CB4"/>
    <w:rsid w:val="00120706"/>
    <w:rsid w:val="00122138"/>
    <w:rsid w:val="00122767"/>
    <w:rsid w:val="0012710C"/>
    <w:rsid w:val="00127689"/>
    <w:rsid w:val="0012780F"/>
    <w:rsid w:val="00130F73"/>
    <w:rsid w:val="00131429"/>
    <w:rsid w:val="00132E28"/>
    <w:rsid w:val="00132EFF"/>
    <w:rsid w:val="001339F8"/>
    <w:rsid w:val="001378B4"/>
    <w:rsid w:val="00137C8D"/>
    <w:rsid w:val="0014313E"/>
    <w:rsid w:val="001443BC"/>
    <w:rsid w:val="0014575C"/>
    <w:rsid w:val="00145A08"/>
    <w:rsid w:val="001465FF"/>
    <w:rsid w:val="00146AFA"/>
    <w:rsid w:val="00150126"/>
    <w:rsid w:val="00151196"/>
    <w:rsid w:val="00151AC9"/>
    <w:rsid w:val="00151F08"/>
    <w:rsid w:val="001530AA"/>
    <w:rsid w:val="00153AFA"/>
    <w:rsid w:val="00153F88"/>
    <w:rsid w:val="001544C5"/>
    <w:rsid w:val="00160B51"/>
    <w:rsid w:val="00161058"/>
    <w:rsid w:val="001624DA"/>
    <w:rsid w:val="00163667"/>
    <w:rsid w:val="00163DBF"/>
    <w:rsid w:val="00163FE7"/>
    <w:rsid w:val="00164886"/>
    <w:rsid w:val="00165231"/>
    <w:rsid w:val="001653A9"/>
    <w:rsid w:val="00170105"/>
    <w:rsid w:val="001715A0"/>
    <w:rsid w:val="00171DD1"/>
    <w:rsid w:val="001732CD"/>
    <w:rsid w:val="00173BDC"/>
    <w:rsid w:val="001744BC"/>
    <w:rsid w:val="001764A4"/>
    <w:rsid w:val="001818D1"/>
    <w:rsid w:val="001821D3"/>
    <w:rsid w:val="00183E31"/>
    <w:rsid w:val="00184ED6"/>
    <w:rsid w:val="00186206"/>
    <w:rsid w:val="00186FEF"/>
    <w:rsid w:val="0018757A"/>
    <w:rsid w:val="00187932"/>
    <w:rsid w:val="00187946"/>
    <w:rsid w:val="001922AE"/>
    <w:rsid w:val="001924FB"/>
    <w:rsid w:val="00193CB0"/>
    <w:rsid w:val="001942D0"/>
    <w:rsid w:val="00195052"/>
    <w:rsid w:val="00195DF1"/>
    <w:rsid w:val="001966A2"/>
    <w:rsid w:val="001975ED"/>
    <w:rsid w:val="001A0B80"/>
    <w:rsid w:val="001A0F7A"/>
    <w:rsid w:val="001A12A7"/>
    <w:rsid w:val="001A18E3"/>
    <w:rsid w:val="001A22B5"/>
    <w:rsid w:val="001A2555"/>
    <w:rsid w:val="001A30EF"/>
    <w:rsid w:val="001A5876"/>
    <w:rsid w:val="001A6CDA"/>
    <w:rsid w:val="001A77B0"/>
    <w:rsid w:val="001B162F"/>
    <w:rsid w:val="001B1DB7"/>
    <w:rsid w:val="001B4ACB"/>
    <w:rsid w:val="001B5286"/>
    <w:rsid w:val="001B638A"/>
    <w:rsid w:val="001B7064"/>
    <w:rsid w:val="001C196E"/>
    <w:rsid w:val="001C2829"/>
    <w:rsid w:val="001C299C"/>
    <w:rsid w:val="001C3524"/>
    <w:rsid w:val="001C4FD5"/>
    <w:rsid w:val="001C6AF4"/>
    <w:rsid w:val="001D0D3F"/>
    <w:rsid w:val="001D2FE7"/>
    <w:rsid w:val="001D40FF"/>
    <w:rsid w:val="001D48AF"/>
    <w:rsid w:val="001D585B"/>
    <w:rsid w:val="001D608D"/>
    <w:rsid w:val="001D6BB1"/>
    <w:rsid w:val="001E0866"/>
    <w:rsid w:val="001E16C7"/>
    <w:rsid w:val="001E30D1"/>
    <w:rsid w:val="001E6DB3"/>
    <w:rsid w:val="001F0077"/>
    <w:rsid w:val="001F4324"/>
    <w:rsid w:val="001F4D95"/>
    <w:rsid w:val="001F6319"/>
    <w:rsid w:val="001F68AD"/>
    <w:rsid w:val="001F7917"/>
    <w:rsid w:val="002002F2"/>
    <w:rsid w:val="00201ECE"/>
    <w:rsid w:val="002020E9"/>
    <w:rsid w:val="00204305"/>
    <w:rsid w:val="002045E5"/>
    <w:rsid w:val="00204DDB"/>
    <w:rsid w:val="00205325"/>
    <w:rsid w:val="002112D8"/>
    <w:rsid w:val="0021454B"/>
    <w:rsid w:val="00214868"/>
    <w:rsid w:val="002165F1"/>
    <w:rsid w:val="00216A61"/>
    <w:rsid w:val="00217B48"/>
    <w:rsid w:val="00220577"/>
    <w:rsid w:val="00221636"/>
    <w:rsid w:val="00221B82"/>
    <w:rsid w:val="00221CF5"/>
    <w:rsid w:val="00223B08"/>
    <w:rsid w:val="00224889"/>
    <w:rsid w:val="002250B0"/>
    <w:rsid w:val="00226F22"/>
    <w:rsid w:val="00227175"/>
    <w:rsid w:val="002304D5"/>
    <w:rsid w:val="00234C79"/>
    <w:rsid w:val="00235263"/>
    <w:rsid w:val="00235BB0"/>
    <w:rsid w:val="00237760"/>
    <w:rsid w:val="00237BA5"/>
    <w:rsid w:val="002400B1"/>
    <w:rsid w:val="00242BB9"/>
    <w:rsid w:val="00244A8B"/>
    <w:rsid w:val="0024544D"/>
    <w:rsid w:val="00247DA9"/>
    <w:rsid w:val="00251E55"/>
    <w:rsid w:val="00252E25"/>
    <w:rsid w:val="00253DA3"/>
    <w:rsid w:val="002541D4"/>
    <w:rsid w:val="00254424"/>
    <w:rsid w:val="00254FC5"/>
    <w:rsid w:val="00261284"/>
    <w:rsid w:val="00262892"/>
    <w:rsid w:val="00267D75"/>
    <w:rsid w:val="00270E7D"/>
    <w:rsid w:val="00272392"/>
    <w:rsid w:val="002760C6"/>
    <w:rsid w:val="002769E5"/>
    <w:rsid w:val="00276C4C"/>
    <w:rsid w:val="00277A06"/>
    <w:rsid w:val="00277DCC"/>
    <w:rsid w:val="002800D9"/>
    <w:rsid w:val="002812BE"/>
    <w:rsid w:val="00281B01"/>
    <w:rsid w:val="002839B8"/>
    <w:rsid w:val="00285E87"/>
    <w:rsid w:val="002860FF"/>
    <w:rsid w:val="0028637C"/>
    <w:rsid w:val="00286F0C"/>
    <w:rsid w:val="00287401"/>
    <w:rsid w:val="00293062"/>
    <w:rsid w:val="00295FE2"/>
    <w:rsid w:val="002A06FF"/>
    <w:rsid w:val="002A122E"/>
    <w:rsid w:val="002A2A62"/>
    <w:rsid w:val="002A317F"/>
    <w:rsid w:val="002A4B6F"/>
    <w:rsid w:val="002A4CF1"/>
    <w:rsid w:val="002A52A7"/>
    <w:rsid w:val="002A742F"/>
    <w:rsid w:val="002B3290"/>
    <w:rsid w:val="002B3D0A"/>
    <w:rsid w:val="002B5D5D"/>
    <w:rsid w:val="002B6647"/>
    <w:rsid w:val="002B6C53"/>
    <w:rsid w:val="002B7E8F"/>
    <w:rsid w:val="002C1C0F"/>
    <w:rsid w:val="002C2B54"/>
    <w:rsid w:val="002C3B8F"/>
    <w:rsid w:val="002C45CC"/>
    <w:rsid w:val="002C6D8C"/>
    <w:rsid w:val="002D093F"/>
    <w:rsid w:val="002D0EEF"/>
    <w:rsid w:val="002D18D7"/>
    <w:rsid w:val="002D2687"/>
    <w:rsid w:val="002D2C73"/>
    <w:rsid w:val="002D3175"/>
    <w:rsid w:val="002D34BE"/>
    <w:rsid w:val="002D5515"/>
    <w:rsid w:val="002D5EA9"/>
    <w:rsid w:val="002D6034"/>
    <w:rsid w:val="002E0B50"/>
    <w:rsid w:val="002E1108"/>
    <w:rsid w:val="002E1D7D"/>
    <w:rsid w:val="002E2096"/>
    <w:rsid w:val="002E334A"/>
    <w:rsid w:val="002E44FE"/>
    <w:rsid w:val="002E5099"/>
    <w:rsid w:val="002E561B"/>
    <w:rsid w:val="002E63B9"/>
    <w:rsid w:val="002E6A61"/>
    <w:rsid w:val="002E6FB3"/>
    <w:rsid w:val="002E75E2"/>
    <w:rsid w:val="002F1DB6"/>
    <w:rsid w:val="002F1FFF"/>
    <w:rsid w:val="002F56B0"/>
    <w:rsid w:val="002F604C"/>
    <w:rsid w:val="00301E1E"/>
    <w:rsid w:val="00302C81"/>
    <w:rsid w:val="00303AD0"/>
    <w:rsid w:val="00310F6A"/>
    <w:rsid w:val="00314C6D"/>
    <w:rsid w:val="00316A6E"/>
    <w:rsid w:val="00320BFC"/>
    <w:rsid w:val="0032315B"/>
    <w:rsid w:val="0032436C"/>
    <w:rsid w:val="00324CB9"/>
    <w:rsid w:val="00324D0E"/>
    <w:rsid w:val="0032686E"/>
    <w:rsid w:val="00330A37"/>
    <w:rsid w:val="003313B4"/>
    <w:rsid w:val="00331715"/>
    <w:rsid w:val="00332FDD"/>
    <w:rsid w:val="00333A8B"/>
    <w:rsid w:val="00336E1F"/>
    <w:rsid w:val="0033772E"/>
    <w:rsid w:val="0034501B"/>
    <w:rsid w:val="00346E60"/>
    <w:rsid w:val="00347FC2"/>
    <w:rsid w:val="00350C62"/>
    <w:rsid w:val="0035158C"/>
    <w:rsid w:val="0035345A"/>
    <w:rsid w:val="00353895"/>
    <w:rsid w:val="00353986"/>
    <w:rsid w:val="00354B58"/>
    <w:rsid w:val="00356407"/>
    <w:rsid w:val="00356B17"/>
    <w:rsid w:val="00361C44"/>
    <w:rsid w:val="00365D7F"/>
    <w:rsid w:val="0037082B"/>
    <w:rsid w:val="0037398A"/>
    <w:rsid w:val="00374C73"/>
    <w:rsid w:val="0037595C"/>
    <w:rsid w:val="00380679"/>
    <w:rsid w:val="00382CBF"/>
    <w:rsid w:val="0038372B"/>
    <w:rsid w:val="003842E5"/>
    <w:rsid w:val="00384B74"/>
    <w:rsid w:val="00385B18"/>
    <w:rsid w:val="00385BDC"/>
    <w:rsid w:val="00387473"/>
    <w:rsid w:val="003920B1"/>
    <w:rsid w:val="003978E0"/>
    <w:rsid w:val="003A0307"/>
    <w:rsid w:val="003A185C"/>
    <w:rsid w:val="003A1A77"/>
    <w:rsid w:val="003A3EC4"/>
    <w:rsid w:val="003A41A7"/>
    <w:rsid w:val="003B0D11"/>
    <w:rsid w:val="003B21BC"/>
    <w:rsid w:val="003B24C6"/>
    <w:rsid w:val="003B31BF"/>
    <w:rsid w:val="003B32C1"/>
    <w:rsid w:val="003B45DA"/>
    <w:rsid w:val="003B461B"/>
    <w:rsid w:val="003B5E82"/>
    <w:rsid w:val="003B629A"/>
    <w:rsid w:val="003B7A8C"/>
    <w:rsid w:val="003C1406"/>
    <w:rsid w:val="003C1E09"/>
    <w:rsid w:val="003C230B"/>
    <w:rsid w:val="003C43A6"/>
    <w:rsid w:val="003C4511"/>
    <w:rsid w:val="003C4694"/>
    <w:rsid w:val="003C4A4E"/>
    <w:rsid w:val="003C590A"/>
    <w:rsid w:val="003C5DEF"/>
    <w:rsid w:val="003C6315"/>
    <w:rsid w:val="003C6D9A"/>
    <w:rsid w:val="003C74DD"/>
    <w:rsid w:val="003C7609"/>
    <w:rsid w:val="003D3647"/>
    <w:rsid w:val="003D4424"/>
    <w:rsid w:val="003D48B1"/>
    <w:rsid w:val="003D647D"/>
    <w:rsid w:val="003E392B"/>
    <w:rsid w:val="003E3CCD"/>
    <w:rsid w:val="003E4778"/>
    <w:rsid w:val="003E48D0"/>
    <w:rsid w:val="003E51B0"/>
    <w:rsid w:val="003E5FA5"/>
    <w:rsid w:val="003E61C8"/>
    <w:rsid w:val="003E7183"/>
    <w:rsid w:val="003F0604"/>
    <w:rsid w:val="003F0ACF"/>
    <w:rsid w:val="003F1D5E"/>
    <w:rsid w:val="003F35EA"/>
    <w:rsid w:val="003F52FF"/>
    <w:rsid w:val="003F7CC2"/>
    <w:rsid w:val="00401B78"/>
    <w:rsid w:val="00401C1F"/>
    <w:rsid w:val="004027B0"/>
    <w:rsid w:val="00402B10"/>
    <w:rsid w:val="00403D38"/>
    <w:rsid w:val="004068DE"/>
    <w:rsid w:val="00406901"/>
    <w:rsid w:val="00406F02"/>
    <w:rsid w:val="00407067"/>
    <w:rsid w:val="00407E15"/>
    <w:rsid w:val="00413F6A"/>
    <w:rsid w:val="0041541A"/>
    <w:rsid w:val="0041563D"/>
    <w:rsid w:val="00415BDD"/>
    <w:rsid w:val="00416E36"/>
    <w:rsid w:val="00417498"/>
    <w:rsid w:val="00421AAC"/>
    <w:rsid w:val="00424941"/>
    <w:rsid w:val="00424C7A"/>
    <w:rsid w:val="00425048"/>
    <w:rsid w:val="004253B4"/>
    <w:rsid w:val="00425FE7"/>
    <w:rsid w:val="00426FE8"/>
    <w:rsid w:val="00427726"/>
    <w:rsid w:val="00431150"/>
    <w:rsid w:val="004313D5"/>
    <w:rsid w:val="0043393B"/>
    <w:rsid w:val="0043501E"/>
    <w:rsid w:val="00435BFA"/>
    <w:rsid w:val="00442095"/>
    <w:rsid w:val="00442586"/>
    <w:rsid w:val="004459FA"/>
    <w:rsid w:val="00445AFD"/>
    <w:rsid w:val="004461A4"/>
    <w:rsid w:val="00446F17"/>
    <w:rsid w:val="00450BB4"/>
    <w:rsid w:val="0045158F"/>
    <w:rsid w:val="00453C53"/>
    <w:rsid w:val="004545D8"/>
    <w:rsid w:val="00454A53"/>
    <w:rsid w:val="00456EC9"/>
    <w:rsid w:val="00460E98"/>
    <w:rsid w:val="00462CB7"/>
    <w:rsid w:val="004643DD"/>
    <w:rsid w:val="0046498D"/>
    <w:rsid w:val="00464B06"/>
    <w:rsid w:val="00467726"/>
    <w:rsid w:val="004706FB"/>
    <w:rsid w:val="00473962"/>
    <w:rsid w:val="0047427F"/>
    <w:rsid w:val="00474ED5"/>
    <w:rsid w:val="00475B34"/>
    <w:rsid w:val="00475E9C"/>
    <w:rsid w:val="004764C6"/>
    <w:rsid w:val="004767F4"/>
    <w:rsid w:val="0047780E"/>
    <w:rsid w:val="00477B8A"/>
    <w:rsid w:val="004803EC"/>
    <w:rsid w:val="00480B03"/>
    <w:rsid w:val="00481025"/>
    <w:rsid w:val="00490AB5"/>
    <w:rsid w:val="0049157C"/>
    <w:rsid w:val="00491D4A"/>
    <w:rsid w:val="00493D1C"/>
    <w:rsid w:val="004952F4"/>
    <w:rsid w:val="00495CA6"/>
    <w:rsid w:val="00497D70"/>
    <w:rsid w:val="004A1EF9"/>
    <w:rsid w:val="004A1FD2"/>
    <w:rsid w:val="004A27D0"/>
    <w:rsid w:val="004A2975"/>
    <w:rsid w:val="004A6A8A"/>
    <w:rsid w:val="004A72B5"/>
    <w:rsid w:val="004B1BA5"/>
    <w:rsid w:val="004B1DBE"/>
    <w:rsid w:val="004B4028"/>
    <w:rsid w:val="004B66D6"/>
    <w:rsid w:val="004B68BF"/>
    <w:rsid w:val="004B7426"/>
    <w:rsid w:val="004B7C14"/>
    <w:rsid w:val="004C036A"/>
    <w:rsid w:val="004C0C5A"/>
    <w:rsid w:val="004C18FC"/>
    <w:rsid w:val="004C1D7B"/>
    <w:rsid w:val="004C2E6C"/>
    <w:rsid w:val="004C4A3A"/>
    <w:rsid w:val="004C5FDF"/>
    <w:rsid w:val="004C654F"/>
    <w:rsid w:val="004C6704"/>
    <w:rsid w:val="004D1677"/>
    <w:rsid w:val="004D1731"/>
    <w:rsid w:val="004D3258"/>
    <w:rsid w:val="004D4476"/>
    <w:rsid w:val="004D4C1B"/>
    <w:rsid w:val="004D5569"/>
    <w:rsid w:val="004D72F3"/>
    <w:rsid w:val="004E006C"/>
    <w:rsid w:val="004E062A"/>
    <w:rsid w:val="004E10C4"/>
    <w:rsid w:val="004E1DB8"/>
    <w:rsid w:val="004E220C"/>
    <w:rsid w:val="004E3E47"/>
    <w:rsid w:val="004E530A"/>
    <w:rsid w:val="004E61F7"/>
    <w:rsid w:val="004E7456"/>
    <w:rsid w:val="004E7B3C"/>
    <w:rsid w:val="004F1BFF"/>
    <w:rsid w:val="004F261D"/>
    <w:rsid w:val="004F4282"/>
    <w:rsid w:val="004F481E"/>
    <w:rsid w:val="004F663C"/>
    <w:rsid w:val="004F75E0"/>
    <w:rsid w:val="0050046D"/>
    <w:rsid w:val="005017E7"/>
    <w:rsid w:val="005026B6"/>
    <w:rsid w:val="005026C3"/>
    <w:rsid w:val="00504141"/>
    <w:rsid w:val="00505AA4"/>
    <w:rsid w:val="00506C44"/>
    <w:rsid w:val="00506F8D"/>
    <w:rsid w:val="00511274"/>
    <w:rsid w:val="005113FD"/>
    <w:rsid w:val="00511ABD"/>
    <w:rsid w:val="005121D8"/>
    <w:rsid w:val="00512282"/>
    <w:rsid w:val="00514111"/>
    <w:rsid w:val="0051508F"/>
    <w:rsid w:val="00515435"/>
    <w:rsid w:val="005156E9"/>
    <w:rsid w:val="00515BA5"/>
    <w:rsid w:val="005178F4"/>
    <w:rsid w:val="0052057E"/>
    <w:rsid w:val="00521188"/>
    <w:rsid w:val="005222D4"/>
    <w:rsid w:val="0052346B"/>
    <w:rsid w:val="0052548E"/>
    <w:rsid w:val="00526752"/>
    <w:rsid w:val="005273DE"/>
    <w:rsid w:val="0052792D"/>
    <w:rsid w:val="005333BF"/>
    <w:rsid w:val="005336A1"/>
    <w:rsid w:val="00533AF5"/>
    <w:rsid w:val="00533B0C"/>
    <w:rsid w:val="00534D96"/>
    <w:rsid w:val="00534E93"/>
    <w:rsid w:val="00540A92"/>
    <w:rsid w:val="00542AA5"/>
    <w:rsid w:val="005446F2"/>
    <w:rsid w:val="00545487"/>
    <w:rsid w:val="00545756"/>
    <w:rsid w:val="005468B8"/>
    <w:rsid w:val="00546B2E"/>
    <w:rsid w:val="00551287"/>
    <w:rsid w:val="00551557"/>
    <w:rsid w:val="00552BFC"/>
    <w:rsid w:val="00555122"/>
    <w:rsid w:val="005555EB"/>
    <w:rsid w:val="00555BFD"/>
    <w:rsid w:val="00556760"/>
    <w:rsid w:val="005568ED"/>
    <w:rsid w:val="00556B31"/>
    <w:rsid w:val="00556BAE"/>
    <w:rsid w:val="00557509"/>
    <w:rsid w:val="00557C18"/>
    <w:rsid w:val="00557D49"/>
    <w:rsid w:val="00560503"/>
    <w:rsid w:val="00560F36"/>
    <w:rsid w:val="00561B74"/>
    <w:rsid w:val="00561FE7"/>
    <w:rsid w:val="005637BF"/>
    <w:rsid w:val="00564323"/>
    <w:rsid w:val="0056482C"/>
    <w:rsid w:val="00564A13"/>
    <w:rsid w:val="00564A67"/>
    <w:rsid w:val="00564D3F"/>
    <w:rsid w:val="00564FFB"/>
    <w:rsid w:val="00565700"/>
    <w:rsid w:val="00565FE8"/>
    <w:rsid w:val="00566638"/>
    <w:rsid w:val="00570C06"/>
    <w:rsid w:val="00571BE6"/>
    <w:rsid w:val="00571E9B"/>
    <w:rsid w:val="00573A5C"/>
    <w:rsid w:val="00574BDF"/>
    <w:rsid w:val="00574BEE"/>
    <w:rsid w:val="00576254"/>
    <w:rsid w:val="0057636E"/>
    <w:rsid w:val="00576BC2"/>
    <w:rsid w:val="005802CC"/>
    <w:rsid w:val="00580C02"/>
    <w:rsid w:val="005835FB"/>
    <w:rsid w:val="005847F0"/>
    <w:rsid w:val="00584883"/>
    <w:rsid w:val="00584CD5"/>
    <w:rsid w:val="00586A0D"/>
    <w:rsid w:val="005876CE"/>
    <w:rsid w:val="00587D52"/>
    <w:rsid w:val="00592314"/>
    <w:rsid w:val="0059310A"/>
    <w:rsid w:val="00594D4A"/>
    <w:rsid w:val="0059591F"/>
    <w:rsid w:val="00596CEB"/>
    <w:rsid w:val="0059786D"/>
    <w:rsid w:val="005A15A6"/>
    <w:rsid w:val="005A1AE2"/>
    <w:rsid w:val="005A1E65"/>
    <w:rsid w:val="005A3C98"/>
    <w:rsid w:val="005A78F1"/>
    <w:rsid w:val="005A79FF"/>
    <w:rsid w:val="005B0F0C"/>
    <w:rsid w:val="005B118D"/>
    <w:rsid w:val="005B23BC"/>
    <w:rsid w:val="005B5714"/>
    <w:rsid w:val="005B5E0A"/>
    <w:rsid w:val="005B6616"/>
    <w:rsid w:val="005C0B16"/>
    <w:rsid w:val="005C23F6"/>
    <w:rsid w:val="005C3781"/>
    <w:rsid w:val="005C4EC7"/>
    <w:rsid w:val="005C5F28"/>
    <w:rsid w:val="005C63F9"/>
    <w:rsid w:val="005D0E2D"/>
    <w:rsid w:val="005D1496"/>
    <w:rsid w:val="005D2115"/>
    <w:rsid w:val="005D220F"/>
    <w:rsid w:val="005D2CD2"/>
    <w:rsid w:val="005D5155"/>
    <w:rsid w:val="005D5567"/>
    <w:rsid w:val="005D5738"/>
    <w:rsid w:val="005D6FC4"/>
    <w:rsid w:val="005E003C"/>
    <w:rsid w:val="005E14FD"/>
    <w:rsid w:val="005E17EF"/>
    <w:rsid w:val="005E44A5"/>
    <w:rsid w:val="005E6C81"/>
    <w:rsid w:val="005E7F89"/>
    <w:rsid w:val="005F0A42"/>
    <w:rsid w:val="005F0BCE"/>
    <w:rsid w:val="005F52C1"/>
    <w:rsid w:val="005F7AF4"/>
    <w:rsid w:val="006007FD"/>
    <w:rsid w:val="0060156E"/>
    <w:rsid w:val="00602356"/>
    <w:rsid w:val="00603265"/>
    <w:rsid w:val="00603798"/>
    <w:rsid w:val="00605D0C"/>
    <w:rsid w:val="00606365"/>
    <w:rsid w:val="00606411"/>
    <w:rsid w:val="0061055D"/>
    <w:rsid w:val="0061068C"/>
    <w:rsid w:val="00613DDC"/>
    <w:rsid w:val="00615154"/>
    <w:rsid w:val="00616B4C"/>
    <w:rsid w:val="0061724A"/>
    <w:rsid w:val="00621E4D"/>
    <w:rsid w:val="00622678"/>
    <w:rsid w:val="006272BD"/>
    <w:rsid w:val="00627822"/>
    <w:rsid w:val="00631758"/>
    <w:rsid w:val="00631933"/>
    <w:rsid w:val="00633BDD"/>
    <w:rsid w:val="00633E4B"/>
    <w:rsid w:val="00634917"/>
    <w:rsid w:val="006370DA"/>
    <w:rsid w:val="00641488"/>
    <w:rsid w:val="00643291"/>
    <w:rsid w:val="00643DC0"/>
    <w:rsid w:val="0064689E"/>
    <w:rsid w:val="006473ED"/>
    <w:rsid w:val="00647B4D"/>
    <w:rsid w:val="006506A5"/>
    <w:rsid w:val="0065135D"/>
    <w:rsid w:val="006513B6"/>
    <w:rsid w:val="00653EA8"/>
    <w:rsid w:val="006554EC"/>
    <w:rsid w:val="0066098B"/>
    <w:rsid w:val="00660A48"/>
    <w:rsid w:val="0066347B"/>
    <w:rsid w:val="006636C9"/>
    <w:rsid w:val="00665458"/>
    <w:rsid w:val="006669DF"/>
    <w:rsid w:val="00666DDB"/>
    <w:rsid w:val="00667078"/>
    <w:rsid w:val="0066748B"/>
    <w:rsid w:val="0067078D"/>
    <w:rsid w:val="00672B09"/>
    <w:rsid w:val="00673224"/>
    <w:rsid w:val="00673263"/>
    <w:rsid w:val="00673582"/>
    <w:rsid w:val="00673E1A"/>
    <w:rsid w:val="00674257"/>
    <w:rsid w:val="00674F12"/>
    <w:rsid w:val="00675771"/>
    <w:rsid w:val="00675A2B"/>
    <w:rsid w:val="00675AFA"/>
    <w:rsid w:val="00676C99"/>
    <w:rsid w:val="00681593"/>
    <w:rsid w:val="00682F61"/>
    <w:rsid w:val="00684004"/>
    <w:rsid w:val="006841F6"/>
    <w:rsid w:val="00686F18"/>
    <w:rsid w:val="00687439"/>
    <w:rsid w:val="00687B6F"/>
    <w:rsid w:val="00690102"/>
    <w:rsid w:val="00691DC9"/>
    <w:rsid w:val="00692025"/>
    <w:rsid w:val="006922F9"/>
    <w:rsid w:val="00692738"/>
    <w:rsid w:val="00692B0F"/>
    <w:rsid w:val="00694F5E"/>
    <w:rsid w:val="00695C10"/>
    <w:rsid w:val="00695FC8"/>
    <w:rsid w:val="006961AD"/>
    <w:rsid w:val="00696A38"/>
    <w:rsid w:val="00696BA9"/>
    <w:rsid w:val="006A08F7"/>
    <w:rsid w:val="006A0C79"/>
    <w:rsid w:val="006A1550"/>
    <w:rsid w:val="006A1C16"/>
    <w:rsid w:val="006A2014"/>
    <w:rsid w:val="006A2077"/>
    <w:rsid w:val="006A3789"/>
    <w:rsid w:val="006A3D46"/>
    <w:rsid w:val="006A4A81"/>
    <w:rsid w:val="006A4E49"/>
    <w:rsid w:val="006A4FDC"/>
    <w:rsid w:val="006A6DEE"/>
    <w:rsid w:val="006A73F4"/>
    <w:rsid w:val="006B0531"/>
    <w:rsid w:val="006B0D73"/>
    <w:rsid w:val="006B2D7F"/>
    <w:rsid w:val="006B36E5"/>
    <w:rsid w:val="006B3E8C"/>
    <w:rsid w:val="006B4D0C"/>
    <w:rsid w:val="006B7DE0"/>
    <w:rsid w:val="006C0008"/>
    <w:rsid w:val="006C29CA"/>
    <w:rsid w:val="006C2EE7"/>
    <w:rsid w:val="006C470A"/>
    <w:rsid w:val="006C56E7"/>
    <w:rsid w:val="006C5E5E"/>
    <w:rsid w:val="006C6331"/>
    <w:rsid w:val="006C6841"/>
    <w:rsid w:val="006C7FB7"/>
    <w:rsid w:val="006D22EE"/>
    <w:rsid w:val="006D235F"/>
    <w:rsid w:val="006D29B7"/>
    <w:rsid w:val="006D2C33"/>
    <w:rsid w:val="006D37BA"/>
    <w:rsid w:val="006D3843"/>
    <w:rsid w:val="006D3F96"/>
    <w:rsid w:val="006D554F"/>
    <w:rsid w:val="006D7E2C"/>
    <w:rsid w:val="006E03E9"/>
    <w:rsid w:val="006E03F9"/>
    <w:rsid w:val="006E175A"/>
    <w:rsid w:val="006E1DAC"/>
    <w:rsid w:val="006E2932"/>
    <w:rsid w:val="006E4FE6"/>
    <w:rsid w:val="006E5313"/>
    <w:rsid w:val="006E60D4"/>
    <w:rsid w:val="006F0B28"/>
    <w:rsid w:val="006F41CB"/>
    <w:rsid w:val="006F472B"/>
    <w:rsid w:val="006F7039"/>
    <w:rsid w:val="006F7913"/>
    <w:rsid w:val="006F7B3B"/>
    <w:rsid w:val="006F7E6E"/>
    <w:rsid w:val="007003A4"/>
    <w:rsid w:val="00700640"/>
    <w:rsid w:val="00700E3B"/>
    <w:rsid w:val="00702A76"/>
    <w:rsid w:val="00703717"/>
    <w:rsid w:val="00703873"/>
    <w:rsid w:val="00703ACB"/>
    <w:rsid w:val="00704303"/>
    <w:rsid w:val="00705BB2"/>
    <w:rsid w:val="00705CFF"/>
    <w:rsid w:val="007076E6"/>
    <w:rsid w:val="00707C5D"/>
    <w:rsid w:val="00711DCE"/>
    <w:rsid w:val="00714477"/>
    <w:rsid w:val="00714F19"/>
    <w:rsid w:val="00715576"/>
    <w:rsid w:val="00717BEA"/>
    <w:rsid w:val="007209B6"/>
    <w:rsid w:val="00720F30"/>
    <w:rsid w:val="007218D7"/>
    <w:rsid w:val="00722A6A"/>
    <w:rsid w:val="00723EF0"/>
    <w:rsid w:val="00724BBE"/>
    <w:rsid w:val="00726212"/>
    <w:rsid w:val="007265A7"/>
    <w:rsid w:val="00731203"/>
    <w:rsid w:val="00731322"/>
    <w:rsid w:val="007319F2"/>
    <w:rsid w:val="00732558"/>
    <w:rsid w:val="00732BC7"/>
    <w:rsid w:val="007334DE"/>
    <w:rsid w:val="0073404C"/>
    <w:rsid w:val="007341ED"/>
    <w:rsid w:val="00740EF5"/>
    <w:rsid w:val="007412DD"/>
    <w:rsid w:val="007416F3"/>
    <w:rsid w:val="007426C6"/>
    <w:rsid w:val="00742C9B"/>
    <w:rsid w:val="00743BB9"/>
    <w:rsid w:val="00743BD3"/>
    <w:rsid w:val="00743C41"/>
    <w:rsid w:val="00744AEA"/>
    <w:rsid w:val="007468A7"/>
    <w:rsid w:val="00746A63"/>
    <w:rsid w:val="00746E2B"/>
    <w:rsid w:val="0074729C"/>
    <w:rsid w:val="00747B27"/>
    <w:rsid w:val="0075095C"/>
    <w:rsid w:val="0075290E"/>
    <w:rsid w:val="00754DC3"/>
    <w:rsid w:val="007563AA"/>
    <w:rsid w:val="0075729D"/>
    <w:rsid w:val="00760E66"/>
    <w:rsid w:val="0076131B"/>
    <w:rsid w:val="00763056"/>
    <w:rsid w:val="007642AB"/>
    <w:rsid w:val="00764F47"/>
    <w:rsid w:val="00766509"/>
    <w:rsid w:val="00767741"/>
    <w:rsid w:val="00770A69"/>
    <w:rsid w:val="00770C80"/>
    <w:rsid w:val="007714B6"/>
    <w:rsid w:val="007720A7"/>
    <w:rsid w:val="00773765"/>
    <w:rsid w:val="00773821"/>
    <w:rsid w:val="00774136"/>
    <w:rsid w:val="007759D3"/>
    <w:rsid w:val="0077641A"/>
    <w:rsid w:val="00776513"/>
    <w:rsid w:val="0077771F"/>
    <w:rsid w:val="00780D82"/>
    <w:rsid w:val="0078113D"/>
    <w:rsid w:val="0078204B"/>
    <w:rsid w:val="00783E5C"/>
    <w:rsid w:val="00785A2F"/>
    <w:rsid w:val="00791230"/>
    <w:rsid w:val="00791A2E"/>
    <w:rsid w:val="00792EE4"/>
    <w:rsid w:val="00796040"/>
    <w:rsid w:val="007A028F"/>
    <w:rsid w:val="007A3F2F"/>
    <w:rsid w:val="007A43AB"/>
    <w:rsid w:val="007A448A"/>
    <w:rsid w:val="007B05A9"/>
    <w:rsid w:val="007B0CD6"/>
    <w:rsid w:val="007B28EB"/>
    <w:rsid w:val="007B3905"/>
    <w:rsid w:val="007B3E6B"/>
    <w:rsid w:val="007B469B"/>
    <w:rsid w:val="007B4A28"/>
    <w:rsid w:val="007B4F23"/>
    <w:rsid w:val="007B5004"/>
    <w:rsid w:val="007B5DD1"/>
    <w:rsid w:val="007B680E"/>
    <w:rsid w:val="007C0130"/>
    <w:rsid w:val="007C32B5"/>
    <w:rsid w:val="007C4BD0"/>
    <w:rsid w:val="007C7A0A"/>
    <w:rsid w:val="007D06E6"/>
    <w:rsid w:val="007D16F5"/>
    <w:rsid w:val="007D20AA"/>
    <w:rsid w:val="007D4B4F"/>
    <w:rsid w:val="007D4BA7"/>
    <w:rsid w:val="007D5ACE"/>
    <w:rsid w:val="007D63E3"/>
    <w:rsid w:val="007D6F86"/>
    <w:rsid w:val="007D7BE4"/>
    <w:rsid w:val="007D7F6A"/>
    <w:rsid w:val="007E1013"/>
    <w:rsid w:val="007E1AF8"/>
    <w:rsid w:val="007E4E6A"/>
    <w:rsid w:val="007E59F2"/>
    <w:rsid w:val="007E6962"/>
    <w:rsid w:val="007F0392"/>
    <w:rsid w:val="007F3D45"/>
    <w:rsid w:val="007F51B2"/>
    <w:rsid w:val="007F62E5"/>
    <w:rsid w:val="007F7777"/>
    <w:rsid w:val="00801382"/>
    <w:rsid w:val="008025F2"/>
    <w:rsid w:val="00803144"/>
    <w:rsid w:val="008055A0"/>
    <w:rsid w:val="00805FAE"/>
    <w:rsid w:val="00807733"/>
    <w:rsid w:val="00810380"/>
    <w:rsid w:val="00810F11"/>
    <w:rsid w:val="00811978"/>
    <w:rsid w:val="00813100"/>
    <w:rsid w:val="00815DC5"/>
    <w:rsid w:val="00816E54"/>
    <w:rsid w:val="00817ADB"/>
    <w:rsid w:val="00820281"/>
    <w:rsid w:val="00824D4D"/>
    <w:rsid w:val="0082621F"/>
    <w:rsid w:val="008329C6"/>
    <w:rsid w:val="00836858"/>
    <w:rsid w:val="00842AA5"/>
    <w:rsid w:val="0084304F"/>
    <w:rsid w:val="0084664D"/>
    <w:rsid w:val="008467BF"/>
    <w:rsid w:val="0085173E"/>
    <w:rsid w:val="00851FB2"/>
    <w:rsid w:val="00852BF5"/>
    <w:rsid w:val="00853B79"/>
    <w:rsid w:val="008546A8"/>
    <w:rsid w:val="00854E9E"/>
    <w:rsid w:val="00856283"/>
    <w:rsid w:val="00856E4F"/>
    <w:rsid w:val="0086286B"/>
    <w:rsid w:val="008643EE"/>
    <w:rsid w:val="00865220"/>
    <w:rsid w:val="00865BF6"/>
    <w:rsid w:val="008671E3"/>
    <w:rsid w:val="00867E78"/>
    <w:rsid w:val="0087024F"/>
    <w:rsid w:val="00871CF6"/>
    <w:rsid w:val="00872080"/>
    <w:rsid w:val="00872323"/>
    <w:rsid w:val="00874470"/>
    <w:rsid w:val="00875D4E"/>
    <w:rsid w:val="00875F3F"/>
    <w:rsid w:val="00877A6C"/>
    <w:rsid w:val="00881596"/>
    <w:rsid w:val="008815FA"/>
    <w:rsid w:val="008815FE"/>
    <w:rsid w:val="00883C50"/>
    <w:rsid w:val="00885600"/>
    <w:rsid w:val="00886603"/>
    <w:rsid w:val="00887138"/>
    <w:rsid w:val="008871DF"/>
    <w:rsid w:val="00887ACF"/>
    <w:rsid w:val="00887C7B"/>
    <w:rsid w:val="00887EE1"/>
    <w:rsid w:val="00890142"/>
    <w:rsid w:val="00890917"/>
    <w:rsid w:val="00890A08"/>
    <w:rsid w:val="00892D09"/>
    <w:rsid w:val="008938A7"/>
    <w:rsid w:val="00893C4A"/>
    <w:rsid w:val="00895936"/>
    <w:rsid w:val="00896580"/>
    <w:rsid w:val="00897EF5"/>
    <w:rsid w:val="008A187B"/>
    <w:rsid w:val="008A1AB3"/>
    <w:rsid w:val="008A4F95"/>
    <w:rsid w:val="008A54E8"/>
    <w:rsid w:val="008A726D"/>
    <w:rsid w:val="008A794F"/>
    <w:rsid w:val="008A7B76"/>
    <w:rsid w:val="008B3C8E"/>
    <w:rsid w:val="008B4468"/>
    <w:rsid w:val="008B4648"/>
    <w:rsid w:val="008B6B10"/>
    <w:rsid w:val="008B7519"/>
    <w:rsid w:val="008B76AE"/>
    <w:rsid w:val="008B78B9"/>
    <w:rsid w:val="008C0BDD"/>
    <w:rsid w:val="008C0D54"/>
    <w:rsid w:val="008C1CEB"/>
    <w:rsid w:val="008C4572"/>
    <w:rsid w:val="008C57D4"/>
    <w:rsid w:val="008C596F"/>
    <w:rsid w:val="008C61C2"/>
    <w:rsid w:val="008C6E65"/>
    <w:rsid w:val="008D1F48"/>
    <w:rsid w:val="008D3276"/>
    <w:rsid w:val="008D3384"/>
    <w:rsid w:val="008D4311"/>
    <w:rsid w:val="008D5565"/>
    <w:rsid w:val="008D58E8"/>
    <w:rsid w:val="008D5B52"/>
    <w:rsid w:val="008E0CC5"/>
    <w:rsid w:val="008E285C"/>
    <w:rsid w:val="008E2A43"/>
    <w:rsid w:val="008E5D48"/>
    <w:rsid w:val="008E70E5"/>
    <w:rsid w:val="008F02A9"/>
    <w:rsid w:val="008F0307"/>
    <w:rsid w:val="008F396B"/>
    <w:rsid w:val="008F457D"/>
    <w:rsid w:val="009016C8"/>
    <w:rsid w:val="009038CD"/>
    <w:rsid w:val="00906B9B"/>
    <w:rsid w:val="00910593"/>
    <w:rsid w:val="009120B3"/>
    <w:rsid w:val="009121E2"/>
    <w:rsid w:val="0091289C"/>
    <w:rsid w:val="00912AAB"/>
    <w:rsid w:val="00912DEB"/>
    <w:rsid w:val="00917817"/>
    <w:rsid w:val="0092032F"/>
    <w:rsid w:val="00920C7F"/>
    <w:rsid w:val="00920C8B"/>
    <w:rsid w:val="0092184E"/>
    <w:rsid w:val="00921FCD"/>
    <w:rsid w:val="009220EB"/>
    <w:rsid w:val="009232B6"/>
    <w:rsid w:val="00923B87"/>
    <w:rsid w:val="009264C5"/>
    <w:rsid w:val="0092721A"/>
    <w:rsid w:val="009305E2"/>
    <w:rsid w:val="00930F35"/>
    <w:rsid w:val="00933112"/>
    <w:rsid w:val="009338F4"/>
    <w:rsid w:val="00935CA9"/>
    <w:rsid w:val="00935E91"/>
    <w:rsid w:val="009372B4"/>
    <w:rsid w:val="00940F4F"/>
    <w:rsid w:val="00944135"/>
    <w:rsid w:val="009472CB"/>
    <w:rsid w:val="0094744A"/>
    <w:rsid w:val="00952AD9"/>
    <w:rsid w:val="00952F64"/>
    <w:rsid w:val="009568DF"/>
    <w:rsid w:val="009573D6"/>
    <w:rsid w:val="00957CC0"/>
    <w:rsid w:val="00964E02"/>
    <w:rsid w:val="0096579A"/>
    <w:rsid w:val="009668F6"/>
    <w:rsid w:val="009677A0"/>
    <w:rsid w:val="00967CAC"/>
    <w:rsid w:val="009712F1"/>
    <w:rsid w:val="00971A35"/>
    <w:rsid w:val="0097697E"/>
    <w:rsid w:val="00976FF6"/>
    <w:rsid w:val="00977038"/>
    <w:rsid w:val="00977375"/>
    <w:rsid w:val="009811EC"/>
    <w:rsid w:val="009821B8"/>
    <w:rsid w:val="009837DC"/>
    <w:rsid w:val="0098434B"/>
    <w:rsid w:val="009850F8"/>
    <w:rsid w:val="00985185"/>
    <w:rsid w:val="00985A1E"/>
    <w:rsid w:val="0098614B"/>
    <w:rsid w:val="00990B88"/>
    <w:rsid w:val="0099105D"/>
    <w:rsid w:val="009914B4"/>
    <w:rsid w:val="00993828"/>
    <w:rsid w:val="0099554C"/>
    <w:rsid w:val="00995C15"/>
    <w:rsid w:val="00996D11"/>
    <w:rsid w:val="009A016E"/>
    <w:rsid w:val="009A0798"/>
    <w:rsid w:val="009A1771"/>
    <w:rsid w:val="009A295C"/>
    <w:rsid w:val="009A35F0"/>
    <w:rsid w:val="009A63D0"/>
    <w:rsid w:val="009B1013"/>
    <w:rsid w:val="009B10D6"/>
    <w:rsid w:val="009B1AF8"/>
    <w:rsid w:val="009B35AD"/>
    <w:rsid w:val="009B3A8B"/>
    <w:rsid w:val="009B3AF9"/>
    <w:rsid w:val="009B3FD9"/>
    <w:rsid w:val="009B7362"/>
    <w:rsid w:val="009B74AB"/>
    <w:rsid w:val="009C1F54"/>
    <w:rsid w:val="009C2C52"/>
    <w:rsid w:val="009C303A"/>
    <w:rsid w:val="009C3BF0"/>
    <w:rsid w:val="009C487D"/>
    <w:rsid w:val="009C5042"/>
    <w:rsid w:val="009C6255"/>
    <w:rsid w:val="009C749A"/>
    <w:rsid w:val="009C74A6"/>
    <w:rsid w:val="009C7FA6"/>
    <w:rsid w:val="009D1526"/>
    <w:rsid w:val="009D3F48"/>
    <w:rsid w:val="009D4787"/>
    <w:rsid w:val="009D6E32"/>
    <w:rsid w:val="009E1DF4"/>
    <w:rsid w:val="009E3552"/>
    <w:rsid w:val="009E3631"/>
    <w:rsid w:val="009E4B8E"/>
    <w:rsid w:val="009E554A"/>
    <w:rsid w:val="009E6151"/>
    <w:rsid w:val="009E6561"/>
    <w:rsid w:val="009E7A95"/>
    <w:rsid w:val="009F013F"/>
    <w:rsid w:val="009F1568"/>
    <w:rsid w:val="009F4710"/>
    <w:rsid w:val="009F5125"/>
    <w:rsid w:val="009F5FB0"/>
    <w:rsid w:val="009F623F"/>
    <w:rsid w:val="009F7A4C"/>
    <w:rsid w:val="00A0085C"/>
    <w:rsid w:val="00A008D6"/>
    <w:rsid w:val="00A00B19"/>
    <w:rsid w:val="00A0132A"/>
    <w:rsid w:val="00A015D9"/>
    <w:rsid w:val="00A01652"/>
    <w:rsid w:val="00A01CBD"/>
    <w:rsid w:val="00A020CB"/>
    <w:rsid w:val="00A026CD"/>
    <w:rsid w:val="00A031A2"/>
    <w:rsid w:val="00A03C45"/>
    <w:rsid w:val="00A04A9B"/>
    <w:rsid w:val="00A057A5"/>
    <w:rsid w:val="00A05E44"/>
    <w:rsid w:val="00A06A6A"/>
    <w:rsid w:val="00A06E18"/>
    <w:rsid w:val="00A0753E"/>
    <w:rsid w:val="00A1000E"/>
    <w:rsid w:val="00A10B88"/>
    <w:rsid w:val="00A10BC4"/>
    <w:rsid w:val="00A121AD"/>
    <w:rsid w:val="00A12601"/>
    <w:rsid w:val="00A16BB4"/>
    <w:rsid w:val="00A201B6"/>
    <w:rsid w:val="00A214DB"/>
    <w:rsid w:val="00A228E5"/>
    <w:rsid w:val="00A24F6B"/>
    <w:rsid w:val="00A25D29"/>
    <w:rsid w:val="00A2762D"/>
    <w:rsid w:val="00A27BD9"/>
    <w:rsid w:val="00A301AC"/>
    <w:rsid w:val="00A306F7"/>
    <w:rsid w:val="00A31765"/>
    <w:rsid w:val="00A32328"/>
    <w:rsid w:val="00A342F6"/>
    <w:rsid w:val="00A346A8"/>
    <w:rsid w:val="00A35342"/>
    <w:rsid w:val="00A36623"/>
    <w:rsid w:val="00A37CFA"/>
    <w:rsid w:val="00A4058F"/>
    <w:rsid w:val="00A40FC1"/>
    <w:rsid w:val="00A417F0"/>
    <w:rsid w:val="00A42029"/>
    <w:rsid w:val="00A430D4"/>
    <w:rsid w:val="00A4410B"/>
    <w:rsid w:val="00A44A56"/>
    <w:rsid w:val="00A470CA"/>
    <w:rsid w:val="00A47820"/>
    <w:rsid w:val="00A47E37"/>
    <w:rsid w:val="00A50977"/>
    <w:rsid w:val="00A5122E"/>
    <w:rsid w:val="00A51487"/>
    <w:rsid w:val="00A51706"/>
    <w:rsid w:val="00A5275A"/>
    <w:rsid w:val="00A54EEB"/>
    <w:rsid w:val="00A54F02"/>
    <w:rsid w:val="00A5725A"/>
    <w:rsid w:val="00A5731E"/>
    <w:rsid w:val="00A57FED"/>
    <w:rsid w:val="00A6155B"/>
    <w:rsid w:val="00A62A19"/>
    <w:rsid w:val="00A63DB8"/>
    <w:rsid w:val="00A640FA"/>
    <w:rsid w:val="00A65AFD"/>
    <w:rsid w:val="00A67604"/>
    <w:rsid w:val="00A70D6C"/>
    <w:rsid w:val="00A714CC"/>
    <w:rsid w:val="00A71C7E"/>
    <w:rsid w:val="00A72538"/>
    <w:rsid w:val="00A74A1A"/>
    <w:rsid w:val="00A7539E"/>
    <w:rsid w:val="00A76EC9"/>
    <w:rsid w:val="00A8017C"/>
    <w:rsid w:val="00A84CAD"/>
    <w:rsid w:val="00A8536D"/>
    <w:rsid w:val="00A87F83"/>
    <w:rsid w:val="00A936D0"/>
    <w:rsid w:val="00A93B59"/>
    <w:rsid w:val="00A9432C"/>
    <w:rsid w:val="00A953F4"/>
    <w:rsid w:val="00A97F18"/>
    <w:rsid w:val="00AA15A5"/>
    <w:rsid w:val="00AA3904"/>
    <w:rsid w:val="00AA3B9D"/>
    <w:rsid w:val="00AA62C0"/>
    <w:rsid w:val="00AA633E"/>
    <w:rsid w:val="00AA693C"/>
    <w:rsid w:val="00AA7808"/>
    <w:rsid w:val="00AB0A22"/>
    <w:rsid w:val="00AB10D0"/>
    <w:rsid w:val="00AB1168"/>
    <w:rsid w:val="00AB161A"/>
    <w:rsid w:val="00AB273F"/>
    <w:rsid w:val="00AB50B2"/>
    <w:rsid w:val="00AB54D3"/>
    <w:rsid w:val="00AB5697"/>
    <w:rsid w:val="00AB68F6"/>
    <w:rsid w:val="00AB7F53"/>
    <w:rsid w:val="00AC0978"/>
    <w:rsid w:val="00AC31A4"/>
    <w:rsid w:val="00AC3DBF"/>
    <w:rsid w:val="00AC4C9F"/>
    <w:rsid w:val="00AC6ECA"/>
    <w:rsid w:val="00AC7800"/>
    <w:rsid w:val="00AD2E4B"/>
    <w:rsid w:val="00AD5C2B"/>
    <w:rsid w:val="00AE04C7"/>
    <w:rsid w:val="00AE1C0F"/>
    <w:rsid w:val="00AE42D0"/>
    <w:rsid w:val="00AE7A76"/>
    <w:rsid w:val="00AF1140"/>
    <w:rsid w:val="00AF274C"/>
    <w:rsid w:val="00AF2C52"/>
    <w:rsid w:val="00AF444D"/>
    <w:rsid w:val="00AF7D18"/>
    <w:rsid w:val="00AF7E62"/>
    <w:rsid w:val="00B00559"/>
    <w:rsid w:val="00B00C6C"/>
    <w:rsid w:val="00B00D4F"/>
    <w:rsid w:val="00B01647"/>
    <w:rsid w:val="00B0178A"/>
    <w:rsid w:val="00B01FCF"/>
    <w:rsid w:val="00B0267C"/>
    <w:rsid w:val="00B0299E"/>
    <w:rsid w:val="00B0480D"/>
    <w:rsid w:val="00B051C7"/>
    <w:rsid w:val="00B05714"/>
    <w:rsid w:val="00B06F63"/>
    <w:rsid w:val="00B0727D"/>
    <w:rsid w:val="00B0765F"/>
    <w:rsid w:val="00B103CB"/>
    <w:rsid w:val="00B13A62"/>
    <w:rsid w:val="00B15B9B"/>
    <w:rsid w:val="00B160BD"/>
    <w:rsid w:val="00B163A4"/>
    <w:rsid w:val="00B16C63"/>
    <w:rsid w:val="00B20468"/>
    <w:rsid w:val="00B233F9"/>
    <w:rsid w:val="00B27C88"/>
    <w:rsid w:val="00B3121B"/>
    <w:rsid w:val="00B3180B"/>
    <w:rsid w:val="00B33D61"/>
    <w:rsid w:val="00B34B67"/>
    <w:rsid w:val="00B41B1B"/>
    <w:rsid w:val="00B44D9E"/>
    <w:rsid w:val="00B45037"/>
    <w:rsid w:val="00B4513F"/>
    <w:rsid w:val="00B45CD4"/>
    <w:rsid w:val="00B467D4"/>
    <w:rsid w:val="00B46B49"/>
    <w:rsid w:val="00B538D6"/>
    <w:rsid w:val="00B539BF"/>
    <w:rsid w:val="00B54083"/>
    <w:rsid w:val="00B54934"/>
    <w:rsid w:val="00B5514D"/>
    <w:rsid w:val="00B577D3"/>
    <w:rsid w:val="00B633BD"/>
    <w:rsid w:val="00B6348A"/>
    <w:rsid w:val="00B6475E"/>
    <w:rsid w:val="00B65A3D"/>
    <w:rsid w:val="00B65FFA"/>
    <w:rsid w:val="00B66987"/>
    <w:rsid w:val="00B67C7D"/>
    <w:rsid w:val="00B701D9"/>
    <w:rsid w:val="00B70E7E"/>
    <w:rsid w:val="00B72B0F"/>
    <w:rsid w:val="00B72BCC"/>
    <w:rsid w:val="00B72F09"/>
    <w:rsid w:val="00B73C59"/>
    <w:rsid w:val="00B7448F"/>
    <w:rsid w:val="00B7498F"/>
    <w:rsid w:val="00B74BCA"/>
    <w:rsid w:val="00B7562E"/>
    <w:rsid w:val="00B8146C"/>
    <w:rsid w:val="00B849C7"/>
    <w:rsid w:val="00B8536F"/>
    <w:rsid w:val="00B862EB"/>
    <w:rsid w:val="00B90740"/>
    <w:rsid w:val="00B90BF9"/>
    <w:rsid w:val="00B92A16"/>
    <w:rsid w:val="00B94410"/>
    <w:rsid w:val="00B944F8"/>
    <w:rsid w:val="00B961BF"/>
    <w:rsid w:val="00B966F3"/>
    <w:rsid w:val="00B96C86"/>
    <w:rsid w:val="00B96F4D"/>
    <w:rsid w:val="00BA0C66"/>
    <w:rsid w:val="00BA2A56"/>
    <w:rsid w:val="00BA376E"/>
    <w:rsid w:val="00BA5D88"/>
    <w:rsid w:val="00BA78A8"/>
    <w:rsid w:val="00BA7E83"/>
    <w:rsid w:val="00BB0815"/>
    <w:rsid w:val="00BB0972"/>
    <w:rsid w:val="00BB2417"/>
    <w:rsid w:val="00BB5169"/>
    <w:rsid w:val="00BB63F4"/>
    <w:rsid w:val="00BC07B9"/>
    <w:rsid w:val="00BC22D8"/>
    <w:rsid w:val="00BC366A"/>
    <w:rsid w:val="00BC428C"/>
    <w:rsid w:val="00BC4D0D"/>
    <w:rsid w:val="00BC52BF"/>
    <w:rsid w:val="00BC6B91"/>
    <w:rsid w:val="00BD232E"/>
    <w:rsid w:val="00BD4F47"/>
    <w:rsid w:val="00BD5E44"/>
    <w:rsid w:val="00BD5E88"/>
    <w:rsid w:val="00BD620F"/>
    <w:rsid w:val="00BD6503"/>
    <w:rsid w:val="00BD711E"/>
    <w:rsid w:val="00BE0ED8"/>
    <w:rsid w:val="00BE1EDE"/>
    <w:rsid w:val="00BE49C0"/>
    <w:rsid w:val="00BE4A7A"/>
    <w:rsid w:val="00BF1029"/>
    <w:rsid w:val="00BF184F"/>
    <w:rsid w:val="00BF24A7"/>
    <w:rsid w:val="00BF349C"/>
    <w:rsid w:val="00BF3BFC"/>
    <w:rsid w:val="00BF3C0F"/>
    <w:rsid w:val="00BF3DB4"/>
    <w:rsid w:val="00BF401E"/>
    <w:rsid w:val="00C00A2A"/>
    <w:rsid w:val="00C00C0D"/>
    <w:rsid w:val="00C0114C"/>
    <w:rsid w:val="00C01F0B"/>
    <w:rsid w:val="00C02187"/>
    <w:rsid w:val="00C033B9"/>
    <w:rsid w:val="00C049B7"/>
    <w:rsid w:val="00C10C9A"/>
    <w:rsid w:val="00C12569"/>
    <w:rsid w:val="00C13D85"/>
    <w:rsid w:val="00C14403"/>
    <w:rsid w:val="00C15A41"/>
    <w:rsid w:val="00C15DFF"/>
    <w:rsid w:val="00C173E5"/>
    <w:rsid w:val="00C21A10"/>
    <w:rsid w:val="00C23147"/>
    <w:rsid w:val="00C231DE"/>
    <w:rsid w:val="00C254A1"/>
    <w:rsid w:val="00C2613A"/>
    <w:rsid w:val="00C26455"/>
    <w:rsid w:val="00C306FA"/>
    <w:rsid w:val="00C31E23"/>
    <w:rsid w:val="00C346AA"/>
    <w:rsid w:val="00C355C7"/>
    <w:rsid w:val="00C35D91"/>
    <w:rsid w:val="00C36D94"/>
    <w:rsid w:val="00C40E50"/>
    <w:rsid w:val="00C42FD5"/>
    <w:rsid w:val="00C4344D"/>
    <w:rsid w:val="00C437A0"/>
    <w:rsid w:val="00C44C8E"/>
    <w:rsid w:val="00C46972"/>
    <w:rsid w:val="00C46C9A"/>
    <w:rsid w:val="00C4727B"/>
    <w:rsid w:val="00C50880"/>
    <w:rsid w:val="00C50F41"/>
    <w:rsid w:val="00C51DA4"/>
    <w:rsid w:val="00C51EA2"/>
    <w:rsid w:val="00C52110"/>
    <w:rsid w:val="00C52AF9"/>
    <w:rsid w:val="00C54C23"/>
    <w:rsid w:val="00C55839"/>
    <w:rsid w:val="00C55B7F"/>
    <w:rsid w:val="00C6000D"/>
    <w:rsid w:val="00C621BA"/>
    <w:rsid w:val="00C6581E"/>
    <w:rsid w:val="00C67453"/>
    <w:rsid w:val="00C71A8A"/>
    <w:rsid w:val="00C73875"/>
    <w:rsid w:val="00C7489B"/>
    <w:rsid w:val="00C758C5"/>
    <w:rsid w:val="00C75D82"/>
    <w:rsid w:val="00C76693"/>
    <w:rsid w:val="00C77679"/>
    <w:rsid w:val="00C77D9D"/>
    <w:rsid w:val="00C8002B"/>
    <w:rsid w:val="00C80B75"/>
    <w:rsid w:val="00C8264E"/>
    <w:rsid w:val="00C84982"/>
    <w:rsid w:val="00C84CAC"/>
    <w:rsid w:val="00C866F2"/>
    <w:rsid w:val="00C879D5"/>
    <w:rsid w:val="00C90BD1"/>
    <w:rsid w:val="00C92225"/>
    <w:rsid w:val="00C9273E"/>
    <w:rsid w:val="00C93EE4"/>
    <w:rsid w:val="00C95C93"/>
    <w:rsid w:val="00C9659A"/>
    <w:rsid w:val="00C97346"/>
    <w:rsid w:val="00CA1C70"/>
    <w:rsid w:val="00CA2FC0"/>
    <w:rsid w:val="00CA58B8"/>
    <w:rsid w:val="00CA68D4"/>
    <w:rsid w:val="00CA7857"/>
    <w:rsid w:val="00CB056B"/>
    <w:rsid w:val="00CB05AA"/>
    <w:rsid w:val="00CB08E5"/>
    <w:rsid w:val="00CB19F9"/>
    <w:rsid w:val="00CB2C8D"/>
    <w:rsid w:val="00CB2DB1"/>
    <w:rsid w:val="00CB378C"/>
    <w:rsid w:val="00CB5015"/>
    <w:rsid w:val="00CB5111"/>
    <w:rsid w:val="00CB689B"/>
    <w:rsid w:val="00CB7412"/>
    <w:rsid w:val="00CC00A7"/>
    <w:rsid w:val="00CC08B0"/>
    <w:rsid w:val="00CC0CA5"/>
    <w:rsid w:val="00CC232B"/>
    <w:rsid w:val="00CC273A"/>
    <w:rsid w:val="00CC28BC"/>
    <w:rsid w:val="00CC3BE6"/>
    <w:rsid w:val="00CC48C3"/>
    <w:rsid w:val="00CC7758"/>
    <w:rsid w:val="00CC7A3D"/>
    <w:rsid w:val="00CD3B8C"/>
    <w:rsid w:val="00CD6B2D"/>
    <w:rsid w:val="00CD7CFE"/>
    <w:rsid w:val="00CE05E5"/>
    <w:rsid w:val="00CE0C85"/>
    <w:rsid w:val="00CE5BEB"/>
    <w:rsid w:val="00CE5F74"/>
    <w:rsid w:val="00CE6D98"/>
    <w:rsid w:val="00CF3AFA"/>
    <w:rsid w:val="00CF430C"/>
    <w:rsid w:val="00D01362"/>
    <w:rsid w:val="00D01ABE"/>
    <w:rsid w:val="00D0265A"/>
    <w:rsid w:val="00D03441"/>
    <w:rsid w:val="00D03B03"/>
    <w:rsid w:val="00D0457D"/>
    <w:rsid w:val="00D04E6E"/>
    <w:rsid w:val="00D06850"/>
    <w:rsid w:val="00D10AF8"/>
    <w:rsid w:val="00D11747"/>
    <w:rsid w:val="00D11F4D"/>
    <w:rsid w:val="00D1362B"/>
    <w:rsid w:val="00D13750"/>
    <w:rsid w:val="00D14B2C"/>
    <w:rsid w:val="00D16A8C"/>
    <w:rsid w:val="00D16C64"/>
    <w:rsid w:val="00D1739E"/>
    <w:rsid w:val="00D20732"/>
    <w:rsid w:val="00D214E4"/>
    <w:rsid w:val="00D219CC"/>
    <w:rsid w:val="00D22507"/>
    <w:rsid w:val="00D238E9"/>
    <w:rsid w:val="00D30081"/>
    <w:rsid w:val="00D322B4"/>
    <w:rsid w:val="00D32516"/>
    <w:rsid w:val="00D32AC4"/>
    <w:rsid w:val="00D340EE"/>
    <w:rsid w:val="00D349F2"/>
    <w:rsid w:val="00D357C4"/>
    <w:rsid w:val="00D360E5"/>
    <w:rsid w:val="00D377F8"/>
    <w:rsid w:val="00D402D5"/>
    <w:rsid w:val="00D43D68"/>
    <w:rsid w:val="00D45393"/>
    <w:rsid w:val="00D521BB"/>
    <w:rsid w:val="00D54267"/>
    <w:rsid w:val="00D545FB"/>
    <w:rsid w:val="00D55179"/>
    <w:rsid w:val="00D557EF"/>
    <w:rsid w:val="00D56F2F"/>
    <w:rsid w:val="00D57C84"/>
    <w:rsid w:val="00D6039B"/>
    <w:rsid w:val="00D60D4D"/>
    <w:rsid w:val="00D66687"/>
    <w:rsid w:val="00D70594"/>
    <w:rsid w:val="00D70B46"/>
    <w:rsid w:val="00D70D98"/>
    <w:rsid w:val="00D71992"/>
    <w:rsid w:val="00D736BC"/>
    <w:rsid w:val="00D7422D"/>
    <w:rsid w:val="00D75846"/>
    <w:rsid w:val="00D77C5B"/>
    <w:rsid w:val="00D805F1"/>
    <w:rsid w:val="00D80651"/>
    <w:rsid w:val="00D806B0"/>
    <w:rsid w:val="00D82AE5"/>
    <w:rsid w:val="00D8391D"/>
    <w:rsid w:val="00D85818"/>
    <w:rsid w:val="00D87E13"/>
    <w:rsid w:val="00D9021F"/>
    <w:rsid w:val="00D90746"/>
    <w:rsid w:val="00D918B8"/>
    <w:rsid w:val="00D91ED9"/>
    <w:rsid w:val="00D92D49"/>
    <w:rsid w:val="00D930CF"/>
    <w:rsid w:val="00D97787"/>
    <w:rsid w:val="00DA11E0"/>
    <w:rsid w:val="00DA1A78"/>
    <w:rsid w:val="00DA1F36"/>
    <w:rsid w:val="00DA23CE"/>
    <w:rsid w:val="00DA2778"/>
    <w:rsid w:val="00DA2CFE"/>
    <w:rsid w:val="00DA4CB1"/>
    <w:rsid w:val="00DA5136"/>
    <w:rsid w:val="00DA77C8"/>
    <w:rsid w:val="00DB0839"/>
    <w:rsid w:val="00DB188F"/>
    <w:rsid w:val="00DB2C1F"/>
    <w:rsid w:val="00DB2D1B"/>
    <w:rsid w:val="00DB39EE"/>
    <w:rsid w:val="00DB3F3B"/>
    <w:rsid w:val="00DB45D4"/>
    <w:rsid w:val="00DB5C8B"/>
    <w:rsid w:val="00DB6A0D"/>
    <w:rsid w:val="00DC1446"/>
    <w:rsid w:val="00DC167B"/>
    <w:rsid w:val="00DC16CF"/>
    <w:rsid w:val="00DC21E4"/>
    <w:rsid w:val="00DC39FE"/>
    <w:rsid w:val="00DC4743"/>
    <w:rsid w:val="00DC4D0A"/>
    <w:rsid w:val="00DC5386"/>
    <w:rsid w:val="00DD1D96"/>
    <w:rsid w:val="00DD2ED3"/>
    <w:rsid w:val="00DD3C1A"/>
    <w:rsid w:val="00DD4FA9"/>
    <w:rsid w:val="00DD4FCB"/>
    <w:rsid w:val="00DD6EF4"/>
    <w:rsid w:val="00DD7072"/>
    <w:rsid w:val="00DE0FC6"/>
    <w:rsid w:val="00DE38F6"/>
    <w:rsid w:val="00DE5C54"/>
    <w:rsid w:val="00DF0546"/>
    <w:rsid w:val="00DF2A17"/>
    <w:rsid w:val="00DF468F"/>
    <w:rsid w:val="00DF5389"/>
    <w:rsid w:val="00DF55E1"/>
    <w:rsid w:val="00E00327"/>
    <w:rsid w:val="00E007B2"/>
    <w:rsid w:val="00E011B4"/>
    <w:rsid w:val="00E02622"/>
    <w:rsid w:val="00E031A4"/>
    <w:rsid w:val="00E04EF2"/>
    <w:rsid w:val="00E06E4D"/>
    <w:rsid w:val="00E11433"/>
    <w:rsid w:val="00E118CB"/>
    <w:rsid w:val="00E12F7F"/>
    <w:rsid w:val="00E13185"/>
    <w:rsid w:val="00E13B58"/>
    <w:rsid w:val="00E14EB1"/>
    <w:rsid w:val="00E15756"/>
    <w:rsid w:val="00E15DE3"/>
    <w:rsid w:val="00E16AA8"/>
    <w:rsid w:val="00E16D65"/>
    <w:rsid w:val="00E17B86"/>
    <w:rsid w:val="00E215F5"/>
    <w:rsid w:val="00E21AEF"/>
    <w:rsid w:val="00E21C3C"/>
    <w:rsid w:val="00E231AD"/>
    <w:rsid w:val="00E231B7"/>
    <w:rsid w:val="00E23C99"/>
    <w:rsid w:val="00E24395"/>
    <w:rsid w:val="00E246B5"/>
    <w:rsid w:val="00E24F76"/>
    <w:rsid w:val="00E255B1"/>
    <w:rsid w:val="00E2624D"/>
    <w:rsid w:val="00E32B75"/>
    <w:rsid w:val="00E32C71"/>
    <w:rsid w:val="00E338CC"/>
    <w:rsid w:val="00E341AB"/>
    <w:rsid w:val="00E35211"/>
    <w:rsid w:val="00E35905"/>
    <w:rsid w:val="00E36EE4"/>
    <w:rsid w:val="00E40A4E"/>
    <w:rsid w:val="00E40B86"/>
    <w:rsid w:val="00E415C2"/>
    <w:rsid w:val="00E423AB"/>
    <w:rsid w:val="00E4257A"/>
    <w:rsid w:val="00E4494F"/>
    <w:rsid w:val="00E449C8"/>
    <w:rsid w:val="00E478AF"/>
    <w:rsid w:val="00E47AFD"/>
    <w:rsid w:val="00E510F2"/>
    <w:rsid w:val="00E5210D"/>
    <w:rsid w:val="00E5237C"/>
    <w:rsid w:val="00E538CF"/>
    <w:rsid w:val="00E539B1"/>
    <w:rsid w:val="00E55146"/>
    <w:rsid w:val="00E5617D"/>
    <w:rsid w:val="00E562EB"/>
    <w:rsid w:val="00E60A5E"/>
    <w:rsid w:val="00E60D59"/>
    <w:rsid w:val="00E60D79"/>
    <w:rsid w:val="00E6141F"/>
    <w:rsid w:val="00E617CD"/>
    <w:rsid w:val="00E61A6F"/>
    <w:rsid w:val="00E64EE4"/>
    <w:rsid w:val="00E70FB2"/>
    <w:rsid w:val="00E75210"/>
    <w:rsid w:val="00E774E1"/>
    <w:rsid w:val="00E7762A"/>
    <w:rsid w:val="00E801C8"/>
    <w:rsid w:val="00E8095F"/>
    <w:rsid w:val="00E83852"/>
    <w:rsid w:val="00E83B68"/>
    <w:rsid w:val="00E83E82"/>
    <w:rsid w:val="00E84154"/>
    <w:rsid w:val="00E84614"/>
    <w:rsid w:val="00E8490A"/>
    <w:rsid w:val="00E85095"/>
    <w:rsid w:val="00E87256"/>
    <w:rsid w:val="00E918B1"/>
    <w:rsid w:val="00E91F93"/>
    <w:rsid w:val="00E922EA"/>
    <w:rsid w:val="00E92DE7"/>
    <w:rsid w:val="00E94858"/>
    <w:rsid w:val="00E9527F"/>
    <w:rsid w:val="00E9755A"/>
    <w:rsid w:val="00EA0805"/>
    <w:rsid w:val="00EA1184"/>
    <w:rsid w:val="00EA1614"/>
    <w:rsid w:val="00EA2AFB"/>
    <w:rsid w:val="00EA34A2"/>
    <w:rsid w:val="00EA3699"/>
    <w:rsid w:val="00EA4DA5"/>
    <w:rsid w:val="00EA58B8"/>
    <w:rsid w:val="00EA59F6"/>
    <w:rsid w:val="00EA65F2"/>
    <w:rsid w:val="00EA7296"/>
    <w:rsid w:val="00EB2408"/>
    <w:rsid w:val="00EB3D46"/>
    <w:rsid w:val="00EB55BF"/>
    <w:rsid w:val="00EB57EE"/>
    <w:rsid w:val="00EB775B"/>
    <w:rsid w:val="00EC16D4"/>
    <w:rsid w:val="00EC1C18"/>
    <w:rsid w:val="00EC2F58"/>
    <w:rsid w:val="00EC3508"/>
    <w:rsid w:val="00EC4972"/>
    <w:rsid w:val="00EC7810"/>
    <w:rsid w:val="00EC7BAC"/>
    <w:rsid w:val="00ED02C6"/>
    <w:rsid w:val="00ED0C95"/>
    <w:rsid w:val="00ED187F"/>
    <w:rsid w:val="00ED48A5"/>
    <w:rsid w:val="00ED4B13"/>
    <w:rsid w:val="00ED5138"/>
    <w:rsid w:val="00ED5463"/>
    <w:rsid w:val="00ED6019"/>
    <w:rsid w:val="00ED62FA"/>
    <w:rsid w:val="00ED7F16"/>
    <w:rsid w:val="00EE0078"/>
    <w:rsid w:val="00EE472F"/>
    <w:rsid w:val="00EE7B74"/>
    <w:rsid w:val="00EF013D"/>
    <w:rsid w:val="00EF0312"/>
    <w:rsid w:val="00EF065F"/>
    <w:rsid w:val="00EF08DF"/>
    <w:rsid w:val="00EF239B"/>
    <w:rsid w:val="00EF25D3"/>
    <w:rsid w:val="00EF3275"/>
    <w:rsid w:val="00EF3E7D"/>
    <w:rsid w:val="00EF4406"/>
    <w:rsid w:val="00EF492E"/>
    <w:rsid w:val="00F00CD5"/>
    <w:rsid w:val="00F01758"/>
    <w:rsid w:val="00F0200C"/>
    <w:rsid w:val="00F02049"/>
    <w:rsid w:val="00F03258"/>
    <w:rsid w:val="00F054F8"/>
    <w:rsid w:val="00F05A77"/>
    <w:rsid w:val="00F0684F"/>
    <w:rsid w:val="00F06924"/>
    <w:rsid w:val="00F06EBC"/>
    <w:rsid w:val="00F10725"/>
    <w:rsid w:val="00F113D9"/>
    <w:rsid w:val="00F1288E"/>
    <w:rsid w:val="00F13D26"/>
    <w:rsid w:val="00F145DB"/>
    <w:rsid w:val="00F14637"/>
    <w:rsid w:val="00F2027F"/>
    <w:rsid w:val="00F20AFB"/>
    <w:rsid w:val="00F20B49"/>
    <w:rsid w:val="00F20BA8"/>
    <w:rsid w:val="00F21637"/>
    <w:rsid w:val="00F22426"/>
    <w:rsid w:val="00F23608"/>
    <w:rsid w:val="00F23FEA"/>
    <w:rsid w:val="00F250C2"/>
    <w:rsid w:val="00F26377"/>
    <w:rsid w:val="00F268C1"/>
    <w:rsid w:val="00F3081E"/>
    <w:rsid w:val="00F31385"/>
    <w:rsid w:val="00F3184E"/>
    <w:rsid w:val="00F32856"/>
    <w:rsid w:val="00F32DB5"/>
    <w:rsid w:val="00F33F9E"/>
    <w:rsid w:val="00F3631D"/>
    <w:rsid w:val="00F36E0C"/>
    <w:rsid w:val="00F3791F"/>
    <w:rsid w:val="00F406E8"/>
    <w:rsid w:val="00F41BEE"/>
    <w:rsid w:val="00F451D5"/>
    <w:rsid w:val="00F46557"/>
    <w:rsid w:val="00F46AF2"/>
    <w:rsid w:val="00F50298"/>
    <w:rsid w:val="00F51790"/>
    <w:rsid w:val="00F53CA8"/>
    <w:rsid w:val="00F54D62"/>
    <w:rsid w:val="00F57635"/>
    <w:rsid w:val="00F57F77"/>
    <w:rsid w:val="00F606E0"/>
    <w:rsid w:val="00F62BFE"/>
    <w:rsid w:val="00F63BE9"/>
    <w:rsid w:val="00F64150"/>
    <w:rsid w:val="00F6733E"/>
    <w:rsid w:val="00F7008B"/>
    <w:rsid w:val="00F71961"/>
    <w:rsid w:val="00F71F21"/>
    <w:rsid w:val="00F7226E"/>
    <w:rsid w:val="00F73F81"/>
    <w:rsid w:val="00F7410A"/>
    <w:rsid w:val="00F76082"/>
    <w:rsid w:val="00F7655B"/>
    <w:rsid w:val="00F77AF8"/>
    <w:rsid w:val="00F83393"/>
    <w:rsid w:val="00F83B45"/>
    <w:rsid w:val="00F83FFC"/>
    <w:rsid w:val="00F85D14"/>
    <w:rsid w:val="00F85F3E"/>
    <w:rsid w:val="00F85F97"/>
    <w:rsid w:val="00F862CB"/>
    <w:rsid w:val="00F8676D"/>
    <w:rsid w:val="00F87DEC"/>
    <w:rsid w:val="00F91739"/>
    <w:rsid w:val="00F917C3"/>
    <w:rsid w:val="00F93DD6"/>
    <w:rsid w:val="00F9732D"/>
    <w:rsid w:val="00F979A4"/>
    <w:rsid w:val="00FA224A"/>
    <w:rsid w:val="00FA2B3F"/>
    <w:rsid w:val="00FA5952"/>
    <w:rsid w:val="00FA6E68"/>
    <w:rsid w:val="00FA738C"/>
    <w:rsid w:val="00FA758A"/>
    <w:rsid w:val="00FA773C"/>
    <w:rsid w:val="00FB020B"/>
    <w:rsid w:val="00FB1AEF"/>
    <w:rsid w:val="00FB1EDA"/>
    <w:rsid w:val="00FB30A9"/>
    <w:rsid w:val="00FB50DA"/>
    <w:rsid w:val="00FB56D8"/>
    <w:rsid w:val="00FB6CCD"/>
    <w:rsid w:val="00FB6D43"/>
    <w:rsid w:val="00FB75A6"/>
    <w:rsid w:val="00FC47A5"/>
    <w:rsid w:val="00FC6610"/>
    <w:rsid w:val="00FC7C66"/>
    <w:rsid w:val="00FD237A"/>
    <w:rsid w:val="00FD627C"/>
    <w:rsid w:val="00FD681F"/>
    <w:rsid w:val="00FD7497"/>
    <w:rsid w:val="00FE03F3"/>
    <w:rsid w:val="00FE0CAC"/>
    <w:rsid w:val="00FE1BAD"/>
    <w:rsid w:val="00FE1C3E"/>
    <w:rsid w:val="00FE4B29"/>
    <w:rsid w:val="00FE6310"/>
    <w:rsid w:val="00FE66CD"/>
    <w:rsid w:val="00FE789A"/>
    <w:rsid w:val="00FE7C37"/>
    <w:rsid w:val="00FF024D"/>
    <w:rsid w:val="00FF0859"/>
    <w:rsid w:val="00FF131F"/>
    <w:rsid w:val="00FF1AC3"/>
    <w:rsid w:val="00FF4DB2"/>
    <w:rsid w:val="00FF5087"/>
    <w:rsid w:val="00FF56AD"/>
    <w:rsid w:val="00FF7E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before="120" w:after="120"/>
        <w:ind w:left="460"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1C8"/>
    <w:pPr>
      <w:spacing w:before="0" w:after="0"/>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E61C8"/>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1C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E61C8"/>
    <w:rPr>
      <w:rFonts w:ascii="Times New Roman" w:eastAsia="Times New Roman" w:hAnsi="Times New Roman" w:cs="Times New Roman"/>
      <w:b/>
      <w:bCs/>
      <w:sz w:val="24"/>
      <w:szCs w:val="24"/>
    </w:rPr>
  </w:style>
  <w:style w:type="paragraph" w:styleId="ListParagraph">
    <w:name w:val="List Paragraph"/>
    <w:basedOn w:val="Normal"/>
    <w:uiPriority w:val="34"/>
    <w:qFormat/>
    <w:rsid w:val="003E61C8"/>
    <w:pPr>
      <w:ind w:left="720"/>
      <w:contextualSpacing/>
    </w:pPr>
  </w:style>
  <w:style w:type="paragraph" w:styleId="Header">
    <w:name w:val="header"/>
    <w:basedOn w:val="Normal"/>
    <w:link w:val="HeaderChar"/>
    <w:uiPriority w:val="99"/>
    <w:unhideWhenUsed/>
    <w:rsid w:val="003E61C8"/>
    <w:pPr>
      <w:tabs>
        <w:tab w:val="center" w:pos="4680"/>
        <w:tab w:val="right" w:pos="9360"/>
      </w:tabs>
    </w:pPr>
  </w:style>
  <w:style w:type="character" w:customStyle="1" w:styleId="HeaderChar">
    <w:name w:val="Header Char"/>
    <w:basedOn w:val="DefaultParagraphFont"/>
    <w:link w:val="Header"/>
    <w:uiPriority w:val="99"/>
    <w:rsid w:val="003E61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61C8"/>
    <w:pPr>
      <w:tabs>
        <w:tab w:val="center" w:pos="4680"/>
        <w:tab w:val="right" w:pos="9360"/>
      </w:tabs>
    </w:pPr>
  </w:style>
  <w:style w:type="character" w:customStyle="1" w:styleId="FooterChar">
    <w:name w:val="Footer Char"/>
    <w:basedOn w:val="DefaultParagraphFont"/>
    <w:link w:val="Footer"/>
    <w:uiPriority w:val="99"/>
    <w:rsid w:val="003E61C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08F7"/>
    <w:rPr>
      <w:rFonts w:ascii="Tahoma" w:hAnsi="Tahoma" w:cs="Tahoma"/>
      <w:sz w:val="16"/>
      <w:szCs w:val="16"/>
    </w:rPr>
  </w:style>
  <w:style w:type="character" w:customStyle="1" w:styleId="BalloonTextChar">
    <w:name w:val="Balloon Text Char"/>
    <w:basedOn w:val="DefaultParagraphFont"/>
    <w:link w:val="BalloonText"/>
    <w:uiPriority w:val="99"/>
    <w:semiHidden/>
    <w:rsid w:val="006A08F7"/>
    <w:rPr>
      <w:rFonts w:ascii="Tahoma" w:eastAsia="Times New Roman" w:hAnsi="Tahoma" w:cs="Tahoma"/>
      <w:sz w:val="16"/>
      <w:szCs w:val="16"/>
    </w:rPr>
  </w:style>
  <w:style w:type="character" w:styleId="Hyperlink">
    <w:name w:val="Hyperlink"/>
    <w:basedOn w:val="DefaultParagraphFont"/>
    <w:uiPriority w:val="99"/>
    <w:semiHidden/>
    <w:unhideWhenUsed/>
    <w:rsid w:val="00BD71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before="120" w:after="120"/>
        <w:ind w:left="460"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1C8"/>
    <w:pPr>
      <w:spacing w:before="0" w:after="0"/>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E61C8"/>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1C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E61C8"/>
    <w:rPr>
      <w:rFonts w:ascii="Times New Roman" w:eastAsia="Times New Roman" w:hAnsi="Times New Roman" w:cs="Times New Roman"/>
      <w:b/>
      <w:bCs/>
      <w:sz w:val="24"/>
      <w:szCs w:val="24"/>
    </w:rPr>
  </w:style>
  <w:style w:type="paragraph" w:styleId="ListParagraph">
    <w:name w:val="List Paragraph"/>
    <w:basedOn w:val="Normal"/>
    <w:uiPriority w:val="34"/>
    <w:qFormat/>
    <w:rsid w:val="003E61C8"/>
    <w:pPr>
      <w:ind w:left="720"/>
      <w:contextualSpacing/>
    </w:pPr>
  </w:style>
  <w:style w:type="paragraph" w:styleId="Header">
    <w:name w:val="header"/>
    <w:basedOn w:val="Normal"/>
    <w:link w:val="HeaderChar"/>
    <w:uiPriority w:val="99"/>
    <w:unhideWhenUsed/>
    <w:rsid w:val="003E61C8"/>
    <w:pPr>
      <w:tabs>
        <w:tab w:val="center" w:pos="4680"/>
        <w:tab w:val="right" w:pos="9360"/>
      </w:tabs>
    </w:pPr>
  </w:style>
  <w:style w:type="character" w:customStyle="1" w:styleId="HeaderChar">
    <w:name w:val="Header Char"/>
    <w:basedOn w:val="DefaultParagraphFont"/>
    <w:link w:val="Header"/>
    <w:uiPriority w:val="99"/>
    <w:rsid w:val="003E61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61C8"/>
    <w:pPr>
      <w:tabs>
        <w:tab w:val="center" w:pos="4680"/>
        <w:tab w:val="right" w:pos="9360"/>
      </w:tabs>
    </w:pPr>
  </w:style>
  <w:style w:type="character" w:customStyle="1" w:styleId="FooterChar">
    <w:name w:val="Footer Char"/>
    <w:basedOn w:val="DefaultParagraphFont"/>
    <w:link w:val="Footer"/>
    <w:uiPriority w:val="99"/>
    <w:rsid w:val="003E61C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08F7"/>
    <w:rPr>
      <w:rFonts w:ascii="Tahoma" w:hAnsi="Tahoma" w:cs="Tahoma"/>
      <w:sz w:val="16"/>
      <w:szCs w:val="16"/>
    </w:rPr>
  </w:style>
  <w:style w:type="character" w:customStyle="1" w:styleId="BalloonTextChar">
    <w:name w:val="Balloon Text Char"/>
    <w:basedOn w:val="DefaultParagraphFont"/>
    <w:link w:val="BalloonText"/>
    <w:uiPriority w:val="99"/>
    <w:semiHidden/>
    <w:rsid w:val="006A08F7"/>
    <w:rPr>
      <w:rFonts w:ascii="Tahoma" w:eastAsia="Times New Roman" w:hAnsi="Tahoma" w:cs="Tahoma"/>
      <w:sz w:val="16"/>
      <w:szCs w:val="16"/>
    </w:rPr>
  </w:style>
  <w:style w:type="character" w:styleId="Hyperlink">
    <w:name w:val="Hyperlink"/>
    <w:basedOn w:val="DefaultParagraphFont"/>
    <w:uiPriority w:val="99"/>
    <w:semiHidden/>
    <w:unhideWhenUsed/>
    <w:rsid w:val="00BD7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inna.Kitchen@ontario.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Lanark Community Justice</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Peringer</dc:creator>
  <cp:lastModifiedBy>Windows User</cp:lastModifiedBy>
  <cp:revision>10</cp:revision>
  <cp:lastPrinted>2018-04-30T15:50:00Z</cp:lastPrinted>
  <dcterms:created xsi:type="dcterms:W3CDTF">2017-10-19T14:40:00Z</dcterms:created>
  <dcterms:modified xsi:type="dcterms:W3CDTF">2018-04-30T16:23:00Z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kypeName">
    <vt:lpwstr>canademgps</vt:lpwstr>
  </property>
</Properties>
</file>