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8CA8" w14:textId="77777777" w:rsidR="00686440" w:rsidRDefault="00957561">
      <w:r>
        <w:t>FACILITATOR NOTES- MAY 14, 2019</w:t>
      </w:r>
    </w:p>
    <w:p w14:paraId="1663E8F1" w14:textId="77777777" w:rsidR="00957561" w:rsidRDefault="00957561">
      <w:r>
        <w:t>PRESENT- BRUCE BAILEY, DAVE WILLIS, BARB SECKER, LINDA CAMPONI, ELLE HALLADAY, SHELLY GRAHAM, AISHA TOOR, MARG LEE.</w:t>
      </w:r>
    </w:p>
    <w:p w14:paraId="11EC2C36" w14:textId="77777777" w:rsidR="00957561" w:rsidRDefault="00957561">
      <w:r>
        <w:t>BOARD NEWS</w:t>
      </w:r>
      <w:proofErr w:type="gramStart"/>
      <w:r>
        <w:t>-  AISHA</w:t>
      </w:r>
      <w:proofErr w:type="gramEnd"/>
      <w:r>
        <w:t>, BOD. 30X30 CAMPAIGN A SUCCESS.</w:t>
      </w:r>
    </w:p>
    <w:p w14:paraId="2C68D21C" w14:textId="37DABA70" w:rsidR="00957561" w:rsidRDefault="00957561">
      <w:r>
        <w:t xml:space="preserve">Large </w:t>
      </w:r>
      <w:r w:rsidR="009E1041">
        <w:t>deficit</w:t>
      </w:r>
      <w:r>
        <w:t>,</w:t>
      </w:r>
      <w:bookmarkStart w:id="0" w:name="_GoBack"/>
      <w:bookmarkEnd w:id="0"/>
      <w:r>
        <w:t xml:space="preserve"> financial mismanagement, 1000’s of dollars in grant money anticipated, not received.</w:t>
      </w:r>
    </w:p>
    <w:p w14:paraId="4C514261" w14:textId="77777777" w:rsidR="00957561" w:rsidRDefault="00957561">
      <w:r>
        <w:t xml:space="preserve">E.D left, March </w:t>
      </w:r>
      <w:r w:rsidR="009619A8">
        <w:t>needed 30k to stay operational, by end of April.</w:t>
      </w:r>
    </w:p>
    <w:p w14:paraId="646C64A5" w14:textId="2FC53BD3" w:rsidR="009619A8" w:rsidRDefault="009619A8">
      <w:r>
        <w:t xml:space="preserve">MAG only for sure funding for </w:t>
      </w:r>
      <w:r w:rsidR="009E1041">
        <w:t>Sheri’s</w:t>
      </w:r>
      <w:r>
        <w:t xml:space="preserve">’ program, so all others let go.  </w:t>
      </w:r>
    </w:p>
    <w:p w14:paraId="2D5DECE1" w14:textId="334BD866" w:rsidR="009619A8" w:rsidRDefault="009619A8">
      <w:r>
        <w:t xml:space="preserve">Board campaigned Canada helps, </w:t>
      </w:r>
      <w:r w:rsidR="009E1041">
        <w:t>Facebook</w:t>
      </w:r>
      <w:r>
        <w:t xml:space="preserve">, personal, </w:t>
      </w:r>
      <w:r w:rsidR="009E1041">
        <w:t>in kind</w:t>
      </w:r>
      <w:r>
        <w:t xml:space="preserve"> donations, pledges, no corporate donations were received.</w:t>
      </w:r>
    </w:p>
    <w:p w14:paraId="07552C8A" w14:textId="77777777" w:rsidR="009619A8" w:rsidRDefault="009619A8">
      <w:r>
        <w:t>We have a year to collect and stabilize or option of finding a part of a larger agency, or shared services with another agency.</w:t>
      </w:r>
    </w:p>
    <w:p w14:paraId="699A5178" w14:textId="77777777" w:rsidR="009619A8" w:rsidRDefault="009619A8">
      <w:r>
        <w:t>Were:  governance board</w:t>
      </w:r>
    </w:p>
    <w:p w14:paraId="6034504B" w14:textId="77777777" w:rsidR="009619A8" w:rsidRDefault="009619A8">
      <w:r>
        <w:t>Now:  Operational board since no E.D</w:t>
      </w:r>
    </w:p>
    <w:p w14:paraId="51F93612" w14:textId="22B07DDF" w:rsidR="009619A8" w:rsidRDefault="009619A8">
      <w:r>
        <w:t xml:space="preserve">Grant appeals denied- we can </w:t>
      </w:r>
      <w:r w:rsidR="009E1041">
        <w:t>reapply</w:t>
      </w:r>
      <w:r>
        <w:t>.</w:t>
      </w:r>
    </w:p>
    <w:p w14:paraId="609C2ECC" w14:textId="7B0FEC50" w:rsidR="009619A8" w:rsidRDefault="009619A8">
      <w:r>
        <w:t xml:space="preserve">United </w:t>
      </w:r>
      <w:r w:rsidR="009E1041">
        <w:t>W</w:t>
      </w:r>
      <w:r>
        <w:t xml:space="preserve">ay, </w:t>
      </w:r>
      <w:r w:rsidR="009E1041">
        <w:t>P</w:t>
      </w:r>
      <w:r>
        <w:t>erth community foundation, is giving money.  Victims services could be available, we need sustainable funding.  What about money for adult diversion--- or federal money.</w:t>
      </w:r>
    </w:p>
    <w:p w14:paraId="62BC3547" w14:textId="77777777" w:rsidR="009619A8" w:rsidRDefault="009619A8">
      <w:r>
        <w:t>Need to have more referrals-perhaps police officers don’t want to refer because it adds to their workload if they have to attend forums. Need to build strong relationships with police and crown to encourage referrals needed.</w:t>
      </w:r>
    </w:p>
    <w:p w14:paraId="6954D795" w14:textId="77777777" w:rsidR="009619A8" w:rsidRDefault="009619A8">
      <w:r>
        <w:t>Board working hard-meeting weekly now or more.</w:t>
      </w:r>
    </w:p>
    <w:p w14:paraId="76DF5374" w14:textId="77777777" w:rsidR="009619A8" w:rsidRDefault="009619A8">
      <w:r>
        <w:t>Elle is now working for Cornerstone Landing- house case manager for 1 year contract.</w:t>
      </w:r>
    </w:p>
    <w:p w14:paraId="709191A8" w14:textId="7915D1C9" w:rsidR="009619A8" w:rsidRDefault="009619A8">
      <w:r>
        <w:t xml:space="preserve">Youth 16-24 helping with </w:t>
      </w:r>
      <w:r w:rsidR="00447A6F">
        <w:t xml:space="preserve">OW/ODSP/food banking, rent supplements </w:t>
      </w:r>
      <w:proofErr w:type="gramStart"/>
      <w:r w:rsidR="009E1041">
        <w:t>etc.</w:t>
      </w:r>
      <w:r w:rsidR="00447A6F">
        <w:t>.-</w:t>
      </w:r>
      <w:proofErr w:type="gramEnd"/>
      <w:r w:rsidR="00447A6F">
        <w:t xml:space="preserve"> Tiny house movement, regulations</w:t>
      </w:r>
    </w:p>
    <w:p w14:paraId="1B8DD870" w14:textId="77777777" w:rsidR="00447A6F" w:rsidRDefault="00447A6F">
      <w:r>
        <w:t>CAS provides income support, case manager from CAS VYSA-voluntary youth services agreement.  TR leger Alt. Schools.</w:t>
      </w:r>
    </w:p>
    <w:p w14:paraId="2BB504A6" w14:textId="77777777" w:rsidR="00447A6F" w:rsidRDefault="00447A6F">
      <w:r>
        <w:t>Open cases- 0 to report.</w:t>
      </w:r>
    </w:p>
    <w:sectPr w:rsidR="00447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61"/>
    <w:rsid w:val="002A1E15"/>
    <w:rsid w:val="00447A6F"/>
    <w:rsid w:val="00686440"/>
    <w:rsid w:val="00957561"/>
    <w:rsid w:val="009619A8"/>
    <w:rsid w:val="009E1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43CD"/>
  <w15:docId w15:val="{AA58F64E-66BE-4322-9E39-B326F4E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dc:creator>
  <cp:lastModifiedBy>Sarah Bingham</cp:lastModifiedBy>
  <cp:revision>2</cp:revision>
  <dcterms:created xsi:type="dcterms:W3CDTF">2019-07-03T20:18:00Z</dcterms:created>
  <dcterms:modified xsi:type="dcterms:W3CDTF">2019-07-03T20:18:00Z</dcterms:modified>
</cp:coreProperties>
</file>