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B9C57" w14:textId="415E78C9" w:rsidR="004D5C34" w:rsidRPr="003108D0" w:rsidRDefault="003108D0" w:rsidP="003108D0">
      <w:pPr>
        <w:jc w:val="center"/>
        <w:rPr>
          <w:b/>
          <w:bCs/>
          <w:sz w:val="24"/>
          <w:szCs w:val="24"/>
          <w:lang w:val="en-US"/>
        </w:rPr>
      </w:pPr>
      <w:bookmarkStart w:id="0" w:name="_GoBack"/>
      <w:bookmarkEnd w:id="0"/>
      <w:r w:rsidRPr="003108D0">
        <w:rPr>
          <w:b/>
          <w:bCs/>
          <w:sz w:val="24"/>
          <w:szCs w:val="24"/>
          <w:lang w:val="en-US"/>
        </w:rPr>
        <w:t>Memo to LCCJ Board</w:t>
      </w:r>
    </w:p>
    <w:p w14:paraId="604C7C07" w14:textId="3626D59A" w:rsidR="003108D0" w:rsidRDefault="003108D0" w:rsidP="003108D0">
      <w:pPr>
        <w:jc w:val="center"/>
        <w:rPr>
          <w:b/>
          <w:bCs/>
          <w:sz w:val="24"/>
          <w:szCs w:val="24"/>
          <w:lang w:val="en-US"/>
        </w:rPr>
      </w:pPr>
      <w:r w:rsidRPr="003108D0">
        <w:rPr>
          <w:b/>
          <w:bCs/>
          <w:sz w:val="24"/>
          <w:szCs w:val="24"/>
          <w:lang w:val="en-US"/>
        </w:rPr>
        <w:t>Record of Governance Committee Meeting</w:t>
      </w:r>
    </w:p>
    <w:p w14:paraId="0ADD4054" w14:textId="552C2EC0" w:rsidR="003108D0" w:rsidRDefault="003108D0" w:rsidP="003108D0">
      <w:pPr>
        <w:rPr>
          <w:sz w:val="24"/>
          <w:szCs w:val="24"/>
          <w:lang w:val="en-US"/>
        </w:rPr>
      </w:pPr>
      <w:r>
        <w:rPr>
          <w:sz w:val="24"/>
          <w:szCs w:val="24"/>
          <w:lang w:val="en-US"/>
        </w:rPr>
        <w:t xml:space="preserve">Date:  </w:t>
      </w:r>
      <w:r w:rsidR="00D73996">
        <w:rPr>
          <w:sz w:val="24"/>
          <w:szCs w:val="24"/>
          <w:lang w:val="en-US"/>
        </w:rPr>
        <w:t>April 20</w:t>
      </w:r>
      <w:r>
        <w:rPr>
          <w:sz w:val="24"/>
          <w:szCs w:val="24"/>
          <w:lang w:val="en-US"/>
        </w:rPr>
        <w:t>, 2022 – 1:</w:t>
      </w:r>
      <w:r w:rsidR="00D73996">
        <w:rPr>
          <w:sz w:val="24"/>
          <w:szCs w:val="24"/>
          <w:lang w:val="en-US"/>
        </w:rPr>
        <w:t>0</w:t>
      </w:r>
      <w:r>
        <w:rPr>
          <w:sz w:val="24"/>
          <w:szCs w:val="24"/>
          <w:lang w:val="en-US"/>
        </w:rPr>
        <w:t>0 pm</w:t>
      </w:r>
    </w:p>
    <w:p w14:paraId="0F4F0E04" w14:textId="445F62A3" w:rsidR="003108D0" w:rsidRDefault="003108D0" w:rsidP="003108D0">
      <w:pPr>
        <w:rPr>
          <w:sz w:val="24"/>
          <w:szCs w:val="24"/>
          <w:lang w:val="en-US"/>
        </w:rPr>
      </w:pPr>
      <w:r>
        <w:rPr>
          <w:sz w:val="24"/>
          <w:szCs w:val="24"/>
          <w:lang w:val="en-US"/>
        </w:rPr>
        <w:t xml:space="preserve">Present:  S. Graham, Chair, R. Dickson, M. Bird, E. </w:t>
      </w:r>
      <w:proofErr w:type="spellStart"/>
      <w:r>
        <w:rPr>
          <w:sz w:val="24"/>
          <w:szCs w:val="24"/>
          <w:lang w:val="en-US"/>
        </w:rPr>
        <w:t>Stresman</w:t>
      </w:r>
      <w:proofErr w:type="spellEnd"/>
      <w:r w:rsidR="00D73996">
        <w:rPr>
          <w:sz w:val="24"/>
          <w:szCs w:val="24"/>
          <w:lang w:val="en-US"/>
        </w:rPr>
        <w:t xml:space="preserve">, </w:t>
      </w:r>
      <w:r w:rsidR="00934199">
        <w:rPr>
          <w:sz w:val="24"/>
          <w:szCs w:val="24"/>
          <w:lang w:val="en-US"/>
        </w:rPr>
        <w:t xml:space="preserve">A. </w:t>
      </w:r>
      <w:proofErr w:type="spellStart"/>
      <w:r w:rsidR="00934199">
        <w:rPr>
          <w:sz w:val="24"/>
          <w:szCs w:val="24"/>
          <w:lang w:val="en-US"/>
        </w:rPr>
        <w:t>Toor</w:t>
      </w:r>
      <w:proofErr w:type="spellEnd"/>
      <w:r w:rsidR="00934199">
        <w:rPr>
          <w:sz w:val="24"/>
          <w:szCs w:val="24"/>
          <w:lang w:val="en-US"/>
        </w:rPr>
        <w:t xml:space="preserve">, </w:t>
      </w:r>
      <w:r w:rsidR="00D73996">
        <w:rPr>
          <w:sz w:val="24"/>
          <w:szCs w:val="24"/>
          <w:lang w:val="en-US"/>
        </w:rPr>
        <w:t xml:space="preserve">J. Higginson </w:t>
      </w:r>
      <w:r>
        <w:rPr>
          <w:sz w:val="24"/>
          <w:szCs w:val="24"/>
          <w:lang w:val="en-US"/>
        </w:rPr>
        <w:t xml:space="preserve">and, </w:t>
      </w:r>
      <w:r w:rsidR="00D73996">
        <w:rPr>
          <w:sz w:val="24"/>
          <w:szCs w:val="24"/>
          <w:lang w:val="en-US"/>
        </w:rPr>
        <w:t xml:space="preserve">J. </w:t>
      </w:r>
      <w:proofErr w:type="spellStart"/>
      <w:r w:rsidR="00D73996">
        <w:rPr>
          <w:sz w:val="24"/>
          <w:szCs w:val="24"/>
          <w:lang w:val="en-US"/>
        </w:rPr>
        <w:t>McHard</w:t>
      </w:r>
      <w:proofErr w:type="spellEnd"/>
    </w:p>
    <w:p w14:paraId="16C34708" w14:textId="70563A14" w:rsidR="00512590" w:rsidRDefault="00512590" w:rsidP="003108D0">
      <w:pPr>
        <w:rPr>
          <w:sz w:val="24"/>
          <w:szCs w:val="24"/>
          <w:lang w:val="en-US"/>
        </w:rPr>
      </w:pPr>
      <w:r>
        <w:rPr>
          <w:sz w:val="24"/>
          <w:szCs w:val="24"/>
          <w:lang w:val="en-US"/>
        </w:rPr>
        <w:t>The meeting addressed four main issues:</w:t>
      </w:r>
    </w:p>
    <w:p w14:paraId="36FEF452" w14:textId="3FF53952" w:rsidR="00512590" w:rsidRDefault="00D73996" w:rsidP="00512590">
      <w:pPr>
        <w:pStyle w:val="ListParagraph"/>
        <w:numPr>
          <w:ilvl w:val="0"/>
          <w:numId w:val="1"/>
        </w:numPr>
        <w:rPr>
          <w:sz w:val="24"/>
          <w:szCs w:val="24"/>
          <w:lang w:val="en-US"/>
        </w:rPr>
      </w:pPr>
      <w:r>
        <w:rPr>
          <w:sz w:val="24"/>
          <w:szCs w:val="24"/>
          <w:lang w:val="en-US"/>
        </w:rPr>
        <w:t>Conflict of Interest Policy</w:t>
      </w:r>
    </w:p>
    <w:p w14:paraId="0A952E4F" w14:textId="6093B928" w:rsidR="00512590" w:rsidRDefault="00D73996" w:rsidP="00512590">
      <w:pPr>
        <w:pStyle w:val="ListParagraph"/>
        <w:numPr>
          <w:ilvl w:val="0"/>
          <w:numId w:val="1"/>
        </w:numPr>
        <w:rPr>
          <w:sz w:val="24"/>
          <w:szCs w:val="24"/>
          <w:lang w:val="en-US"/>
        </w:rPr>
      </w:pPr>
      <w:r>
        <w:rPr>
          <w:sz w:val="24"/>
          <w:szCs w:val="24"/>
          <w:lang w:val="en-US"/>
        </w:rPr>
        <w:t>Approach to Board Self Evaluation and Capacity Development</w:t>
      </w:r>
    </w:p>
    <w:p w14:paraId="0632B0AA" w14:textId="23D8D3A8" w:rsidR="00512590" w:rsidRDefault="00D73996" w:rsidP="00512590">
      <w:pPr>
        <w:pStyle w:val="ListParagraph"/>
        <w:numPr>
          <w:ilvl w:val="0"/>
          <w:numId w:val="1"/>
        </w:numPr>
        <w:rPr>
          <w:sz w:val="24"/>
          <w:szCs w:val="24"/>
          <w:lang w:val="en-US"/>
        </w:rPr>
      </w:pPr>
      <w:r>
        <w:rPr>
          <w:sz w:val="24"/>
          <w:szCs w:val="24"/>
          <w:lang w:val="en-US"/>
        </w:rPr>
        <w:t>Planning for AGM</w:t>
      </w:r>
    </w:p>
    <w:p w14:paraId="52F1902D" w14:textId="7540F3AC" w:rsidR="00512590" w:rsidRDefault="00512590" w:rsidP="00512590">
      <w:pPr>
        <w:pStyle w:val="ListParagraph"/>
        <w:numPr>
          <w:ilvl w:val="0"/>
          <w:numId w:val="1"/>
        </w:numPr>
        <w:rPr>
          <w:sz w:val="24"/>
          <w:szCs w:val="24"/>
          <w:lang w:val="en-US"/>
        </w:rPr>
      </w:pPr>
      <w:r>
        <w:rPr>
          <w:sz w:val="24"/>
          <w:szCs w:val="24"/>
          <w:lang w:val="en-US"/>
        </w:rPr>
        <w:t>St</w:t>
      </w:r>
      <w:r w:rsidR="008467C7">
        <w:rPr>
          <w:sz w:val="24"/>
          <w:szCs w:val="24"/>
          <w:lang w:val="en-US"/>
        </w:rPr>
        <w:t>rategic Plan</w:t>
      </w:r>
    </w:p>
    <w:p w14:paraId="41222D64" w14:textId="2699E1CC" w:rsidR="008467C7" w:rsidRDefault="00D73996" w:rsidP="008467C7">
      <w:pPr>
        <w:rPr>
          <w:sz w:val="24"/>
          <w:szCs w:val="24"/>
          <w:lang w:val="en-US"/>
        </w:rPr>
      </w:pPr>
      <w:r>
        <w:rPr>
          <w:b/>
          <w:bCs/>
          <w:sz w:val="24"/>
          <w:szCs w:val="24"/>
          <w:lang w:val="en-US"/>
        </w:rPr>
        <w:t>Conflict of Interest Policy</w:t>
      </w:r>
    </w:p>
    <w:p w14:paraId="3BBFB9DE" w14:textId="1042ED11" w:rsidR="001D0775" w:rsidRDefault="00D73996" w:rsidP="008467C7">
      <w:pPr>
        <w:pStyle w:val="ListParagraph"/>
        <w:numPr>
          <w:ilvl w:val="0"/>
          <w:numId w:val="3"/>
        </w:numPr>
        <w:rPr>
          <w:sz w:val="24"/>
          <w:szCs w:val="24"/>
          <w:lang w:val="en-US"/>
        </w:rPr>
      </w:pPr>
      <w:r>
        <w:rPr>
          <w:sz w:val="24"/>
          <w:szCs w:val="24"/>
          <w:lang w:val="en-US"/>
        </w:rPr>
        <w:t>The draft Conflict of Interest Policy incorporating the changes suggested at the previous board of directors meeting was discussed.</w:t>
      </w:r>
      <w:r w:rsidR="00E01033">
        <w:rPr>
          <w:sz w:val="24"/>
          <w:szCs w:val="24"/>
          <w:lang w:val="en-US"/>
        </w:rPr>
        <w:t xml:space="preserve">  It was agreed to make these changes to the policy.  In addition, under Procedure Point 2, there was an addition of “The Person concerned must excuse themselves from all discussion and </w:t>
      </w:r>
      <w:r w:rsidR="00E01033" w:rsidRPr="00E01033">
        <w:rPr>
          <w:b/>
          <w:bCs/>
          <w:sz w:val="24"/>
          <w:szCs w:val="24"/>
          <w:lang w:val="en-US"/>
        </w:rPr>
        <w:t>remove themselves from the</w:t>
      </w:r>
      <w:r w:rsidR="00E01033">
        <w:rPr>
          <w:sz w:val="24"/>
          <w:szCs w:val="24"/>
          <w:lang w:val="en-US"/>
        </w:rPr>
        <w:t xml:space="preserve"> </w:t>
      </w:r>
      <w:r w:rsidR="00E01033" w:rsidRPr="00E01033">
        <w:rPr>
          <w:b/>
          <w:bCs/>
          <w:sz w:val="24"/>
          <w:szCs w:val="24"/>
          <w:lang w:val="en-US"/>
        </w:rPr>
        <w:t>room</w:t>
      </w:r>
      <w:r w:rsidR="00E01033">
        <w:rPr>
          <w:sz w:val="24"/>
          <w:szCs w:val="24"/>
          <w:lang w:val="en-US"/>
        </w:rPr>
        <w:t xml:space="preserve">….”  A concern was raised that this may result in a lack of quorum or sufficient people to have an effective discussion or decision.  As well, </w:t>
      </w:r>
      <w:r w:rsidR="00592D7D">
        <w:rPr>
          <w:sz w:val="24"/>
          <w:szCs w:val="24"/>
          <w:lang w:val="en-US"/>
        </w:rPr>
        <w:t>In Procedure Point 6, “may” was changed to “will”.</w:t>
      </w:r>
      <w:r w:rsidR="00E01033">
        <w:rPr>
          <w:sz w:val="24"/>
          <w:szCs w:val="24"/>
          <w:lang w:val="en-US"/>
        </w:rPr>
        <w:t xml:space="preserve"> </w:t>
      </w:r>
    </w:p>
    <w:p w14:paraId="68AE955D" w14:textId="36835F54" w:rsidR="008467C7" w:rsidRDefault="00592D7D" w:rsidP="008467C7">
      <w:pPr>
        <w:pStyle w:val="ListParagraph"/>
        <w:numPr>
          <w:ilvl w:val="0"/>
          <w:numId w:val="3"/>
        </w:numPr>
        <w:rPr>
          <w:sz w:val="24"/>
          <w:szCs w:val="24"/>
          <w:lang w:val="en-US"/>
        </w:rPr>
      </w:pPr>
      <w:r>
        <w:rPr>
          <w:sz w:val="24"/>
          <w:szCs w:val="24"/>
          <w:lang w:val="en-US"/>
        </w:rPr>
        <w:t>Agreed to present this version of the conflict-of-interest policy at the next board of directors meeting.</w:t>
      </w:r>
    </w:p>
    <w:p w14:paraId="7767DB64" w14:textId="5A2F4E86" w:rsidR="00592D7D" w:rsidRDefault="00592D7D" w:rsidP="008467C7">
      <w:pPr>
        <w:pStyle w:val="ListParagraph"/>
        <w:numPr>
          <w:ilvl w:val="0"/>
          <w:numId w:val="3"/>
        </w:numPr>
        <w:rPr>
          <w:sz w:val="24"/>
          <w:szCs w:val="24"/>
          <w:lang w:val="en-US"/>
        </w:rPr>
      </w:pPr>
      <w:r>
        <w:rPr>
          <w:sz w:val="24"/>
          <w:szCs w:val="24"/>
          <w:lang w:val="en-US"/>
        </w:rPr>
        <w:t xml:space="preserve">Committee will also recommend that the review of bylaws and committee terms of </w:t>
      </w:r>
      <w:proofErr w:type="gramStart"/>
      <w:r>
        <w:rPr>
          <w:sz w:val="24"/>
          <w:szCs w:val="24"/>
          <w:lang w:val="en-US"/>
        </w:rPr>
        <w:t>reference</w:t>
      </w:r>
      <w:proofErr w:type="gramEnd"/>
      <w:r>
        <w:rPr>
          <w:sz w:val="24"/>
          <w:szCs w:val="24"/>
          <w:lang w:val="en-US"/>
        </w:rPr>
        <w:t xml:space="preserve"> will address the number of people needed to be present for a meeting.</w:t>
      </w:r>
    </w:p>
    <w:p w14:paraId="07C7C562" w14:textId="7F5ADD78" w:rsidR="001D0775" w:rsidRDefault="00592D7D" w:rsidP="001D0775">
      <w:pPr>
        <w:rPr>
          <w:b/>
          <w:bCs/>
          <w:sz w:val="24"/>
          <w:szCs w:val="24"/>
          <w:lang w:val="en-US"/>
        </w:rPr>
      </w:pPr>
      <w:r>
        <w:rPr>
          <w:b/>
          <w:bCs/>
          <w:sz w:val="24"/>
          <w:szCs w:val="24"/>
          <w:lang w:val="en-US"/>
        </w:rPr>
        <w:t>Approach to Board Self Evaluation and Capacity Development</w:t>
      </w:r>
    </w:p>
    <w:p w14:paraId="3A2A6836" w14:textId="151C1DD6" w:rsidR="001D5673" w:rsidRPr="00C45F4F" w:rsidRDefault="00592D7D" w:rsidP="00C45F4F">
      <w:pPr>
        <w:rPr>
          <w:sz w:val="24"/>
          <w:szCs w:val="24"/>
          <w:lang w:val="en-US"/>
        </w:rPr>
      </w:pPr>
      <w:r>
        <w:rPr>
          <w:sz w:val="24"/>
          <w:szCs w:val="24"/>
          <w:lang w:val="en-US"/>
        </w:rPr>
        <w:t>S. Graham suggested that there were three ways that this could be approached:</w:t>
      </w:r>
    </w:p>
    <w:p w14:paraId="2472C667" w14:textId="400F991A" w:rsidR="001D5673" w:rsidRDefault="00592D7D" w:rsidP="001D5673">
      <w:pPr>
        <w:pStyle w:val="ListParagraph"/>
        <w:numPr>
          <w:ilvl w:val="0"/>
          <w:numId w:val="5"/>
        </w:numPr>
        <w:rPr>
          <w:sz w:val="24"/>
          <w:szCs w:val="24"/>
          <w:lang w:val="en-US"/>
        </w:rPr>
      </w:pPr>
      <w:r>
        <w:rPr>
          <w:sz w:val="24"/>
          <w:szCs w:val="24"/>
          <w:lang w:val="en-US"/>
        </w:rPr>
        <w:t>Approach 1 – A combined approach with a questionnaire provided</w:t>
      </w:r>
      <w:r w:rsidR="008237E0">
        <w:rPr>
          <w:sz w:val="24"/>
          <w:szCs w:val="24"/>
          <w:lang w:val="en-US"/>
        </w:rPr>
        <w:t>.  A draft questionnaire intended to evaluate board capacity development was also presented.</w:t>
      </w:r>
    </w:p>
    <w:p w14:paraId="73BF1C6D" w14:textId="3C08F528" w:rsidR="001D5673" w:rsidRDefault="008237E0" w:rsidP="001D5673">
      <w:pPr>
        <w:pStyle w:val="ListParagraph"/>
        <w:numPr>
          <w:ilvl w:val="0"/>
          <w:numId w:val="5"/>
        </w:numPr>
        <w:rPr>
          <w:sz w:val="24"/>
          <w:szCs w:val="24"/>
          <w:lang w:val="en-US"/>
        </w:rPr>
      </w:pPr>
      <w:r>
        <w:rPr>
          <w:sz w:val="24"/>
          <w:szCs w:val="24"/>
          <w:lang w:val="en-US"/>
        </w:rPr>
        <w:t>Approach 2 – new specific ideas on how to approach this.</w:t>
      </w:r>
    </w:p>
    <w:p w14:paraId="5E4D70CF" w14:textId="77777777" w:rsidR="008237E0" w:rsidRDefault="008237E0" w:rsidP="001D5673">
      <w:pPr>
        <w:pStyle w:val="ListParagraph"/>
        <w:numPr>
          <w:ilvl w:val="0"/>
          <w:numId w:val="5"/>
        </w:numPr>
        <w:rPr>
          <w:sz w:val="24"/>
          <w:szCs w:val="24"/>
          <w:lang w:val="en-US"/>
        </w:rPr>
      </w:pPr>
      <w:r>
        <w:rPr>
          <w:sz w:val="24"/>
          <w:szCs w:val="24"/>
          <w:lang w:val="en-US"/>
        </w:rPr>
        <w:t>Approach 3 – eliminate items from Governance Committee terms of reference.</w:t>
      </w:r>
    </w:p>
    <w:p w14:paraId="45A34CA3" w14:textId="3EB1CCEF" w:rsidR="008237E0" w:rsidRDefault="008237E0" w:rsidP="001D5673">
      <w:pPr>
        <w:pStyle w:val="ListParagraph"/>
        <w:numPr>
          <w:ilvl w:val="0"/>
          <w:numId w:val="5"/>
        </w:numPr>
        <w:rPr>
          <w:sz w:val="24"/>
          <w:szCs w:val="24"/>
          <w:lang w:val="en-US"/>
        </w:rPr>
      </w:pPr>
      <w:r>
        <w:rPr>
          <w:sz w:val="24"/>
          <w:szCs w:val="24"/>
          <w:lang w:val="en-US"/>
        </w:rPr>
        <w:t>Decision to bring to the Board for approval.</w:t>
      </w:r>
    </w:p>
    <w:p w14:paraId="1473F047" w14:textId="14A15D12" w:rsidR="00A117A9" w:rsidRDefault="00A117A9" w:rsidP="00A117A9">
      <w:pPr>
        <w:pStyle w:val="ListParagraph"/>
        <w:numPr>
          <w:ilvl w:val="0"/>
          <w:numId w:val="9"/>
        </w:numPr>
        <w:rPr>
          <w:sz w:val="24"/>
          <w:szCs w:val="24"/>
          <w:lang w:val="en-US"/>
        </w:rPr>
      </w:pPr>
      <w:r>
        <w:rPr>
          <w:sz w:val="24"/>
          <w:szCs w:val="24"/>
          <w:lang w:val="en-US"/>
        </w:rPr>
        <w:t xml:space="preserve">Concerns were expressed with the draft questionnaire; from what perspective where recipients to answer the questions (their own or the board as a whole) and, there </w:t>
      </w:r>
      <w:proofErr w:type="spellStart"/>
      <w:r>
        <w:rPr>
          <w:sz w:val="24"/>
          <w:szCs w:val="24"/>
          <w:lang w:val="en-US"/>
        </w:rPr>
        <w:t>where</w:t>
      </w:r>
      <w:proofErr w:type="spellEnd"/>
      <w:r>
        <w:rPr>
          <w:sz w:val="24"/>
          <w:szCs w:val="24"/>
          <w:lang w:val="en-US"/>
        </w:rPr>
        <w:t xml:space="preserve"> questions within questions.  It was also questioned if this task was a priority at the present time, although it was in the past and may be in the future.  Rather </w:t>
      </w:r>
      <w:proofErr w:type="spellStart"/>
      <w:r>
        <w:rPr>
          <w:sz w:val="24"/>
          <w:szCs w:val="24"/>
          <w:lang w:val="en-US"/>
        </w:rPr>
        <w:t>then</w:t>
      </w:r>
      <w:proofErr w:type="spellEnd"/>
      <w:r>
        <w:rPr>
          <w:sz w:val="24"/>
          <w:szCs w:val="24"/>
          <w:lang w:val="en-US"/>
        </w:rPr>
        <w:t xml:space="preserve"> Approach 3 of eliminating it completely, it should be amended to “as needed” or “as requested by the board”.  It was also suggested that perhaps this should be part of each committee’s terms of reference, were they performing effectively.</w:t>
      </w:r>
    </w:p>
    <w:p w14:paraId="5BC29073" w14:textId="6F49A3CD" w:rsidR="00C45F4F" w:rsidRDefault="00934199" w:rsidP="00934199">
      <w:pPr>
        <w:pStyle w:val="ListParagraph"/>
        <w:numPr>
          <w:ilvl w:val="0"/>
          <w:numId w:val="9"/>
        </w:numPr>
        <w:rPr>
          <w:sz w:val="24"/>
          <w:szCs w:val="24"/>
          <w:lang w:val="en-US"/>
        </w:rPr>
      </w:pPr>
      <w:r>
        <w:rPr>
          <w:sz w:val="24"/>
          <w:szCs w:val="24"/>
          <w:lang w:val="en-US"/>
        </w:rPr>
        <w:lastRenderedPageBreak/>
        <w:t>It was agreed to put this item aside to look at it again as part of this committee’s review of their terms of reference.</w:t>
      </w:r>
    </w:p>
    <w:p w14:paraId="771DEE40" w14:textId="278E2EAD" w:rsidR="00890C5D" w:rsidRDefault="00890C5D" w:rsidP="00934199">
      <w:pPr>
        <w:pStyle w:val="ListParagraph"/>
        <w:numPr>
          <w:ilvl w:val="0"/>
          <w:numId w:val="9"/>
        </w:numPr>
        <w:rPr>
          <w:sz w:val="24"/>
          <w:szCs w:val="24"/>
          <w:lang w:val="en-US"/>
        </w:rPr>
      </w:pPr>
      <w:r>
        <w:rPr>
          <w:sz w:val="24"/>
          <w:szCs w:val="24"/>
          <w:lang w:val="en-US"/>
        </w:rPr>
        <w:t>Related to this issue is the agreement for all Board committees to assess and then revise their terms of reference to a) be up to date with the mandate and activities current with</w:t>
      </w:r>
      <w:r w:rsidR="00D21241">
        <w:rPr>
          <w:sz w:val="24"/>
          <w:szCs w:val="24"/>
          <w:lang w:val="en-US"/>
        </w:rPr>
        <w:t>in</w:t>
      </w:r>
      <w:r>
        <w:rPr>
          <w:sz w:val="24"/>
          <w:szCs w:val="24"/>
          <w:lang w:val="en-US"/>
        </w:rPr>
        <w:t xml:space="preserve"> the Committee and b) </w:t>
      </w:r>
      <w:r w:rsidR="00400BAF">
        <w:rPr>
          <w:sz w:val="24"/>
          <w:szCs w:val="24"/>
          <w:lang w:val="en-US"/>
        </w:rPr>
        <w:t>be of a consistent format for each Committee. S. Graham will discuss the draft format at the next Board meeting to achieve an agreed format. The revisions are currently set to be approved at the Board in the June meeting. This target date may have to be revised.</w:t>
      </w:r>
    </w:p>
    <w:p w14:paraId="0EB01424" w14:textId="6E4DCBB1" w:rsidR="00C45F4F" w:rsidRDefault="00934199" w:rsidP="002442E4">
      <w:pPr>
        <w:rPr>
          <w:b/>
          <w:bCs/>
          <w:sz w:val="24"/>
          <w:szCs w:val="24"/>
          <w:lang w:val="en-US"/>
        </w:rPr>
      </w:pPr>
      <w:r>
        <w:rPr>
          <w:b/>
          <w:bCs/>
          <w:sz w:val="24"/>
          <w:szCs w:val="24"/>
          <w:lang w:val="en-US"/>
        </w:rPr>
        <w:t>Planning for a September AGM</w:t>
      </w:r>
    </w:p>
    <w:p w14:paraId="51C0FE46" w14:textId="3765EB49" w:rsidR="00C45F4F" w:rsidRDefault="00934199" w:rsidP="00C45F4F">
      <w:pPr>
        <w:pStyle w:val="ListParagraph"/>
        <w:numPr>
          <w:ilvl w:val="0"/>
          <w:numId w:val="6"/>
        </w:numPr>
        <w:rPr>
          <w:sz w:val="24"/>
          <w:szCs w:val="24"/>
          <w:lang w:val="en-US"/>
        </w:rPr>
      </w:pPr>
      <w:r>
        <w:rPr>
          <w:sz w:val="24"/>
          <w:szCs w:val="24"/>
          <w:lang w:val="en-US"/>
        </w:rPr>
        <w:t xml:space="preserve">Important tasks and assistance to the ED – what? </w:t>
      </w:r>
      <w:proofErr w:type="gramStart"/>
      <w:r>
        <w:rPr>
          <w:sz w:val="24"/>
          <w:szCs w:val="24"/>
          <w:lang w:val="en-US"/>
        </w:rPr>
        <w:t>who</w:t>
      </w:r>
      <w:proofErr w:type="gramEnd"/>
      <w:r>
        <w:rPr>
          <w:sz w:val="24"/>
          <w:szCs w:val="24"/>
          <w:lang w:val="en-US"/>
        </w:rPr>
        <w:t>?</w:t>
      </w:r>
    </w:p>
    <w:p w14:paraId="0417FC6A" w14:textId="060A1378" w:rsidR="00C45F4F" w:rsidRDefault="00934199" w:rsidP="00C45F4F">
      <w:pPr>
        <w:pStyle w:val="ListParagraph"/>
        <w:numPr>
          <w:ilvl w:val="0"/>
          <w:numId w:val="6"/>
        </w:numPr>
        <w:rPr>
          <w:sz w:val="24"/>
          <w:szCs w:val="24"/>
          <w:lang w:val="en-US"/>
        </w:rPr>
      </w:pPr>
      <w:r>
        <w:rPr>
          <w:sz w:val="24"/>
          <w:szCs w:val="24"/>
          <w:lang w:val="en-US"/>
        </w:rPr>
        <w:t>Establish a nominating committee – Chair?  Members? Planned Role?</w:t>
      </w:r>
    </w:p>
    <w:p w14:paraId="2ACD9B12" w14:textId="2AA7585D" w:rsidR="00767482" w:rsidRDefault="00934199" w:rsidP="00C45F4F">
      <w:pPr>
        <w:pStyle w:val="ListParagraph"/>
        <w:numPr>
          <w:ilvl w:val="0"/>
          <w:numId w:val="6"/>
        </w:numPr>
        <w:rPr>
          <w:sz w:val="24"/>
          <w:szCs w:val="24"/>
          <w:lang w:val="en-US"/>
        </w:rPr>
      </w:pPr>
      <w:r>
        <w:rPr>
          <w:sz w:val="24"/>
          <w:szCs w:val="24"/>
          <w:lang w:val="en-US"/>
        </w:rPr>
        <w:t>New Board members required – number and expertise</w:t>
      </w:r>
    </w:p>
    <w:p w14:paraId="70F5C49E" w14:textId="3F0F9AA1" w:rsidR="00934199" w:rsidRDefault="00934199" w:rsidP="00C45F4F">
      <w:pPr>
        <w:pStyle w:val="ListParagraph"/>
        <w:numPr>
          <w:ilvl w:val="0"/>
          <w:numId w:val="6"/>
        </w:numPr>
        <w:rPr>
          <w:sz w:val="24"/>
          <w:szCs w:val="24"/>
          <w:lang w:val="en-US"/>
        </w:rPr>
      </w:pPr>
      <w:r>
        <w:rPr>
          <w:sz w:val="24"/>
          <w:szCs w:val="24"/>
          <w:lang w:val="en-US"/>
        </w:rPr>
        <w:t>Annual Report – schedule</w:t>
      </w:r>
    </w:p>
    <w:p w14:paraId="596D64FB" w14:textId="4DF871E8" w:rsidR="00CA125B" w:rsidRDefault="00934199" w:rsidP="00CA125B">
      <w:pPr>
        <w:pStyle w:val="ListParagraph"/>
        <w:numPr>
          <w:ilvl w:val="0"/>
          <w:numId w:val="10"/>
        </w:numPr>
        <w:rPr>
          <w:sz w:val="24"/>
          <w:szCs w:val="24"/>
          <w:lang w:val="en-US"/>
        </w:rPr>
      </w:pPr>
      <w:r w:rsidRPr="00CA125B">
        <w:rPr>
          <w:sz w:val="24"/>
          <w:szCs w:val="24"/>
          <w:lang w:val="en-US"/>
        </w:rPr>
        <w:t xml:space="preserve">In the past this work has been done by a sub-committee of this committee.  A. </w:t>
      </w:r>
      <w:proofErr w:type="spellStart"/>
      <w:r w:rsidRPr="00CA125B">
        <w:rPr>
          <w:sz w:val="24"/>
          <w:szCs w:val="24"/>
          <w:lang w:val="en-US"/>
        </w:rPr>
        <w:t>Toor</w:t>
      </w:r>
      <w:proofErr w:type="spellEnd"/>
      <w:r w:rsidRPr="00CA125B">
        <w:rPr>
          <w:sz w:val="24"/>
          <w:szCs w:val="24"/>
          <w:lang w:val="en-US"/>
        </w:rPr>
        <w:t xml:space="preserve">, M. Bird and J. </w:t>
      </w:r>
      <w:proofErr w:type="spellStart"/>
      <w:r w:rsidRPr="00CA125B">
        <w:rPr>
          <w:sz w:val="24"/>
          <w:szCs w:val="24"/>
          <w:lang w:val="en-US"/>
        </w:rPr>
        <w:t>McHard</w:t>
      </w:r>
      <w:proofErr w:type="spellEnd"/>
      <w:r w:rsidRPr="00CA125B">
        <w:rPr>
          <w:sz w:val="24"/>
          <w:szCs w:val="24"/>
          <w:lang w:val="en-US"/>
        </w:rPr>
        <w:t xml:space="preserve"> agreed to form this committee.  However</w:t>
      </w:r>
      <w:r w:rsidR="00700CF6" w:rsidRPr="00CA125B">
        <w:rPr>
          <w:sz w:val="24"/>
          <w:szCs w:val="24"/>
          <w:lang w:val="en-US"/>
        </w:rPr>
        <w:t>,</w:t>
      </w:r>
      <w:r w:rsidRPr="00CA125B">
        <w:rPr>
          <w:sz w:val="24"/>
          <w:szCs w:val="24"/>
          <w:lang w:val="en-US"/>
        </w:rPr>
        <w:t xml:space="preserve"> the </w:t>
      </w:r>
      <w:r w:rsidR="00700CF6" w:rsidRPr="00CA125B">
        <w:rPr>
          <w:sz w:val="24"/>
          <w:szCs w:val="24"/>
          <w:lang w:val="en-US"/>
        </w:rPr>
        <w:t xml:space="preserve">board </w:t>
      </w:r>
      <w:r w:rsidR="009B2E59">
        <w:rPr>
          <w:sz w:val="24"/>
          <w:szCs w:val="24"/>
          <w:lang w:val="en-US"/>
        </w:rPr>
        <w:t>should</w:t>
      </w:r>
      <w:r w:rsidR="00700CF6" w:rsidRPr="00CA125B">
        <w:rPr>
          <w:sz w:val="24"/>
          <w:szCs w:val="24"/>
          <w:lang w:val="en-US"/>
        </w:rPr>
        <w:t xml:space="preserve"> be advised it is now their responsibility to strike a nominating committee.  </w:t>
      </w:r>
    </w:p>
    <w:p w14:paraId="4F36AC9E" w14:textId="050B8306" w:rsidR="009B2E59" w:rsidRDefault="009B2E59" w:rsidP="00CA125B">
      <w:pPr>
        <w:pStyle w:val="ListParagraph"/>
        <w:numPr>
          <w:ilvl w:val="0"/>
          <w:numId w:val="10"/>
        </w:numPr>
        <w:rPr>
          <w:sz w:val="24"/>
          <w:szCs w:val="24"/>
          <w:lang w:val="en-US"/>
        </w:rPr>
      </w:pPr>
      <w:r>
        <w:rPr>
          <w:sz w:val="24"/>
          <w:szCs w:val="24"/>
          <w:lang w:val="en-US"/>
        </w:rPr>
        <w:t>We currently have one position open for a Board member. However R. Dixon and S. Graham’s 3 year terms are up at the next AGM. Their intention for renewal should be assessed. It is possible up to 3 empty Board seats may be available. Board skill requirements should be assessed by the Nominating Committee.</w:t>
      </w:r>
    </w:p>
    <w:p w14:paraId="0F946323" w14:textId="03805E1E" w:rsidR="00934199" w:rsidRPr="00CA125B" w:rsidRDefault="00700CF6" w:rsidP="00CA125B">
      <w:pPr>
        <w:pStyle w:val="ListParagraph"/>
        <w:numPr>
          <w:ilvl w:val="0"/>
          <w:numId w:val="10"/>
        </w:numPr>
        <w:rPr>
          <w:sz w:val="24"/>
          <w:szCs w:val="24"/>
          <w:lang w:val="en-US"/>
        </w:rPr>
      </w:pPr>
      <w:r w:rsidRPr="00CA125B">
        <w:rPr>
          <w:sz w:val="24"/>
          <w:szCs w:val="24"/>
          <w:lang w:val="en-US"/>
        </w:rPr>
        <w:t xml:space="preserve">This year’s AGM can take place in September but the following year it will need to be done by July </w:t>
      </w:r>
      <w:r w:rsidR="00CA125B" w:rsidRPr="00CA125B">
        <w:rPr>
          <w:sz w:val="24"/>
          <w:szCs w:val="24"/>
          <w:lang w:val="en-US"/>
        </w:rPr>
        <w:t>for</w:t>
      </w:r>
      <w:r w:rsidRPr="00CA125B">
        <w:rPr>
          <w:sz w:val="24"/>
          <w:szCs w:val="24"/>
          <w:lang w:val="en-US"/>
        </w:rPr>
        <w:t xml:space="preserve"> the financial report to be reviewed and approved prior to submission to MCSS. </w:t>
      </w:r>
      <w:r w:rsidR="00D21241">
        <w:rPr>
          <w:sz w:val="24"/>
          <w:szCs w:val="24"/>
          <w:lang w:val="en-US"/>
        </w:rPr>
        <w:t>Volunteers will be sought on the Committee to help the ED organize and prepare information for the AGM.</w:t>
      </w:r>
    </w:p>
    <w:p w14:paraId="1818A60F" w14:textId="6536C49F" w:rsidR="002442E4" w:rsidRDefault="002442E4" w:rsidP="002442E4">
      <w:pPr>
        <w:rPr>
          <w:sz w:val="24"/>
          <w:szCs w:val="24"/>
          <w:lang w:val="en-US"/>
        </w:rPr>
      </w:pPr>
      <w:r>
        <w:rPr>
          <w:b/>
          <w:bCs/>
          <w:sz w:val="24"/>
          <w:szCs w:val="24"/>
          <w:lang w:val="en-US"/>
        </w:rPr>
        <w:t>Strategic Plan</w:t>
      </w:r>
    </w:p>
    <w:p w14:paraId="01220652" w14:textId="10B0556B" w:rsidR="002442E4" w:rsidRDefault="00700CF6" w:rsidP="002442E4">
      <w:pPr>
        <w:pStyle w:val="ListParagraph"/>
        <w:numPr>
          <w:ilvl w:val="0"/>
          <w:numId w:val="8"/>
        </w:numPr>
        <w:rPr>
          <w:sz w:val="24"/>
          <w:szCs w:val="24"/>
          <w:lang w:val="en-US"/>
        </w:rPr>
      </w:pPr>
      <w:r>
        <w:rPr>
          <w:sz w:val="24"/>
          <w:szCs w:val="24"/>
          <w:lang w:val="en-US"/>
        </w:rPr>
        <w:t>Performance Indicators.</w:t>
      </w:r>
    </w:p>
    <w:p w14:paraId="57C9AE0E" w14:textId="67137821" w:rsidR="00700CF6" w:rsidRDefault="00700CF6" w:rsidP="00CA125B">
      <w:pPr>
        <w:pStyle w:val="ListParagraph"/>
        <w:numPr>
          <w:ilvl w:val="0"/>
          <w:numId w:val="11"/>
        </w:numPr>
        <w:rPr>
          <w:sz w:val="24"/>
          <w:szCs w:val="24"/>
          <w:lang w:val="en-US"/>
        </w:rPr>
      </w:pPr>
      <w:r w:rsidRPr="00CA125B">
        <w:rPr>
          <w:sz w:val="24"/>
          <w:szCs w:val="24"/>
          <w:lang w:val="en-US"/>
        </w:rPr>
        <w:t xml:space="preserve">S. Graham and J. </w:t>
      </w:r>
      <w:proofErr w:type="spellStart"/>
      <w:r w:rsidRPr="00CA125B">
        <w:rPr>
          <w:sz w:val="24"/>
          <w:szCs w:val="24"/>
          <w:lang w:val="en-US"/>
        </w:rPr>
        <w:t>McHard</w:t>
      </w:r>
      <w:proofErr w:type="spellEnd"/>
      <w:r w:rsidRPr="00CA125B">
        <w:rPr>
          <w:sz w:val="24"/>
          <w:szCs w:val="24"/>
          <w:lang w:val="en-US"/>
        </w:rPr>
        <w:t xml:space="preserve"> have been reviewing the data base in order and questioning what data really needs to be collected.  There are some performance indicators in the Strategic Plan that are no longer collected in the data base.  </w:t>
      </w:r>
    </w:p>
    <w:p w14:paraId="70F46A59" w14:textId="115D6704" w:rsidR="00CA125B" w:rsidRDefault="00CA125B" w:rsidP="00CA125B">
      <w:pPr>
        <w:pStyle w:val="ListParagraph"/>
        <w:numPr>
          <w:ilvl w:val="0"/>
          <w:numId w:val="11"/>
        </w:numPr>
        <w:rPr>
          <w:sz w:val="24"/>
          <w:szCs w:val="24"/>
          <w:lang w:val="en-US"/>
        </w:rPr>
      </w:pPr>
      <w:r>
        <w:rPr>
          <w:sz w:val="24"/>
          <w:szCs w:val="24"/>
          <w:lang w:val="en-US"/>
        </w:rPr>
        <w:t>S. Graham will present this issue at the next board meeting for discussion.</w:t>
      </w:r>
    </w:p>
    <w:p w14:paraId="4745C02C" w14:textId="61A0667E" w:rsidR="00CA125B" w:rsidRDefault="00CA125B" w:rsidP="00CA125B">
      <w:pPr>
        <w:rPr>
          <w:b/>
          <w:bCs/>
          <w:sz w:val="24"/>
          <w:szCs w:val="24"/>
          <w:lang w:val="en-US"/>
        </w:rPr>
      </w:pPr>
      <w:r>
        <w:rPr>
          <w:b/>
          <w:bCs/>
          <w:sz w:val="24"/>
          <w:szCs w:val="24"/>
          <w:lang w:val="en-US"/>
        </w:rPr>
        <w:t>Closing</w:t>
      </w:r>
    </w:p>
    <w:p w14:paraId="6188C8DD" w14:textId="1EF570F4" w:rsidR="00CA125B" w:rsidRPr="00CA125B" w:rsidRDefault="00CA125B" w:rsidP="00CA125B">
      <w:pPr>
        <w:rPr>
          <w:sz w:val="24"/>
          <w:szCs w:val="24"/>
          <w:lang w:val="en-US"/>
        </w:rPr>
      </w:pPr>
      <w:r>
        <w:rPr>
          <w:sz w:val="24"/>
          <w:szCs w:val="24"/>
          <w:lang w:val="en-US"/>
        </w:rPr>
        <w:t>Next meeting will be Monday, May 16 at 3pm.</w:t>
      </w:r>
    </w:p>
    <w:p w14:paraId="502E7847" w14:textId="21C923F2" w:rsidR="00C45F4F" w:rsidRDefault="00C45F4F" w:rsidP="00CF32CF">
      <w:pPr>
        <w:ind w:left="420"/>
        <w:rPr>
          <w:sz w:val="24"/>
          <w:szCs w:val="24"/>
          <w:lang w:val="en-US"/>
        </w:rPr>
      </w:pPr>
    </w:p>
    <w:p w14:paraId="3C74C0D3" w14:textId="77777777" w:rsidR="00C45F4F" w:rsidRPr="00CF32CF" w:rsidRDefault="00C45F4F" w:rsidP="00CF32CF">
      <w:pPr>
        <w:ind w:left="420"/>
        <w:rPr>
          <w:sz w:val="24"/>
          <w:szCs w:val="24"/>
          <w:lang w:val="en-US"/>
        </w:rPr>
      </w:pPr>
    </w:p>
    <w:sectPr w:rsidR="00C45F4F" w:rsidRPr="00CF32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D172D"/>
    <w:multiLevelType w:val="hybridMultilevel"/>
    <w:tmpl w:val="B2A2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2F14F2"/>
    <w:multiLevelType w:val="hybridMultilevel"/>
    <w:tmpl w:val="539AB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462266"/>
    <w:multiLevelType w:val="hybridMultilevel"/>
    <w:tmpl w:val="BE4CE3F4"/>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 w15:restartNumberingAfterBreak="0">
    <w:nsid w:val="34C23BD4"/>
    <w:multiLevelType w:val="hybridMultilevel"/>
    <w:tmpl w:val="EA822D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63E38FB"/>
    <w:multiLevelType w:val="hybridMultilevel"/>
    <w:tmpl w:val="66124C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7C448BF"/>
    <w:multiLevelType w:val="hybridMultilevel"/>
    <w:tmpl w:val="2E48E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3C5644"/>
    <w:multiLevelType w:val="hybridMultilevel"/>
    <w:tmpl w:val="56BE437E"/>
    <w:lvl w:ilvl="0" w:tplc="1009000F">
      <w:start w:val="1"/>
      <w:numFmt w:val="decimal"/>
      <w:lvlText w:val="%1."/>
      <w:lvlJc w:val="left"/>
      <w:pPr>
        <w:ind w:left="502" w:hanging="360"/>
      </w:p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7" w15:restartNumberingAfterBreak="0">
    <w:nsid w:val="62FE078A"/>
    <w:multiLevelType w:val="hybridMultilevel"/>
    <w:tmpl w:val="CD3C1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40E3CB4"/>
    <w:multiLevelType w:val="hybridMultilevel"/>
    <w:tmpl w:val="1248AB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20E5D9B"/>
    <w:multiLevelType w:val="hybridMultilevel"/>
    <w:tmpl w:val="B91AC1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0" w15:restartNumberingAfterBreak="0">
    <w:nsid w:val="7D5B6523"/>
    <w:multiLevelType w:val="hybridMultilevel"/>
    <w:tmpl w:val="8612F6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8"/>
  </w:num>
  <w:num w:numId="5">
    <w:abstractNumId w:val="9"/>
  </w:num>
  <w:num w:numId="6">
    <w:abstractNumId w:val="7"/>
  </w:num>
  <w:num w:numId="7">
    <w:abstractNumId w:val="1"/>
  </w:num>
  <w:num w:numId="8">
    <w:abstractNumId w:val="5"/>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D0"/>
    <w:rsid w:val="001D0775"/>
    <w:rsid w:val="001D5673"/>
    <w:rsid w:val="002442E4"/>
    <w:rsid w:val="003108D0"/>
    <w:rsid w:val="00400BAF"/>
    <w:rsid w:val="004D5C34"/>
    <w:rsid w:val="00512590"/>
    <w:rsid w:val="00592D7D"/>
    <w:rsid w:val="006F48E3"/>
    <w:rsid w:val="00700CF6"/>
    <w:rsid w:val="00767482"/>
    <w:rsid w:val="008237E0"/>
    <w:rsid w:val="008467C7"/>
    <w:rsid w:val="008702CF"/>
    <w:rsid w:val="00890C5D"/>
    <w:rsid w:val="00934199"/>
    <w:rsid w:val="009B2E59"/>
    <w:rsid w:val="00A117A9"/>
    <w:rsid w:val="00C45F4F"/>
    <w:rsid w:val="00CA125B"/>
    <w:rsid w:val="00CF32CF"/>
    <w:rsid w:val="00D21241"/>
    <w:rsid w:val="00D73996"/>
    <w:rsid w:val="00E01033"/>
    <w:rsid w:val="00ED70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2070"/>
  <w15:chartTrackingRefBased/>
  <w15:docId w15:val="{42EAA261-238D-4EA1-B547-5ECE5397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Lanark Transportation</dc:creator>
  <cp:keywords/>
  <dc:description/>
  <cp:lastModifiedBy>Carol Anne</cp:lastModifiedBy>
  <cp:revision>2</cp:revision>
  <dcterms:created xsi:type="dcterms:W3CDTF">2022-04-25T18:39:00Z</dcterms:created>
  <dcterms:modified xsi:type="dcterms:W3CDTF">2022-04-25T18:39:00Z</dcterms:modified>
</cp:coreProperties>
</file>