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E867" w14:textId="77777777" w:rsidR="00214850" w:rsidRDefault="00680DF1" w:rsidP="00CC36DA">
      <w:pPr>
        <w:ind w:firstLine="0"/>
        <w:jc w:val="center"/>
        <w:rPr>
          <w:rFonts w:ascii="Calibri" w:hAnsi="Calibri"/>
          <w:b/>
          <w:sz w:val="40"/>
          <w:szCs w:val="40"/>
        </w:rPr>
      </w:pPr>
      <w:r>
        <w:rPr>
          <w:rFonts w:ascii="Calibri" w:hAnsi="Calibri"/>
          <w:b/>
          <w:sz w:val="40"/>
          <w:szCs w:val="40"/>
        </w:rPr>
        <w:t>Perth and District Community Foundation,</w:t>
      </w:r>
    </w:p>
    <w:p w14:paraId="4F499D3F" w14:textId="0EA4A98B" w:rsidR="00214850" w:rsidRDefault="00680DF1">
      <w:pPr>
        <w:pStyle w:val="ListParagraph"/>
        <w:ind w:left="450" w:firstLine="270"/>
        <w:jc w:val="center"/>
        <w:rPr>
          <w:rFonts w:ascii="Calibri" w:hAnsi="Calibri"/>
          <w:b/>
          <w:sz w:val="40"/>
          <w:szCs w:val="40"/>
        </w:rPr>
      </w:pPr>
      <w:r>
        <w:rPr>
          <w:rFonts w:ascii="Calibri" w:hAnsi="Calibri"/>
          <w:b/>
          <w:sz w:val="40"/>
          <w:szCs w:val="40"/>
        </w:rPr>
        <w:t>33 Lewis Street, Perth, ON K7H 2R4</w:t>
      </w:r>
    </w:p>
    <w:p w14:paraId="3D30C255" w14:textId="0BAF1BBA" w:rsidR="00214850" w:rsidRDefault="006D13C0">
      <w:pPr>
        <w:ind w:firstLine="0"/>
        <w:jc w:val="center"/>
        <w:rPr>
          <w:rFonts w:ascii="Calibri" w:hAnsi="Calibri"/>
          <w:b/>
          <w:sz w:val="40"/>
          <w:szCs w:val="40"/>
        </w:rPr>
      </w:pPr>
      <w:r>
        <w:rPr>
          <w:rFonts w:ascii="Calibri" w:hAnsi="Calibri"/>
          <w:b/>
          <w:sz w:val="40"/>
          <w:szCs w:val="40"/>
        </w:rPr>
        <w:t>202</w:t>
      </w:r>
      <w:r w:rsidR="00922BC0">
        <w:rPr>
          <w:rFonts w:ascii="Calibri" w:hAnsi="Calibri"/>
          <w:b/>
          <w:sz w:val="40"/>
          <w:szCs w:val="40"/>
        </w:rPr>
        <w:t>1</w:t>
      </w:r>
      <w:r>
        <w:rPr>
          <w:rFonts w:ascii="Calibri" w:hAnsi="Calibri"/>
          <w:b/>
          <w:sz w:val="40"/>
          <w:szCs w:val="40"/>
        </w:rPr>
        <w:t>-2</w:t>
      </w:r>
      <w:r w:rsidR="00922BC0">
        <w:rPr>
          <w:rFonts w:ascii="Calibri" w:hAnsi="Calibri"/>
          <w:b/>
          <w:sz w:val="40"/>
          <w:szCs w:val="40"/>
        </w:rPr>
        <w:t>2</w:t>
      </w:r>
      <w:r>
        <w:rPr>
          <w:rFonts w:ascii="Calibri" w:hAnsi="Calibri"/>
          <w:b/>
          <w:sz w:val="40"/>
          <w:szCs w:val="40"/>
        </w:rPr>
        <w:t xml:space="preserve"> </w:t>
      </w:r>
      <w:r w:rsidR="00680DF1">
        <w:rPr>
          <w:rFonts w:ascii="Calibri" w:hAnsi="Calibri"/>
          <w:b/>
          <w:sz w:val="40"/>
          <w:szCs w:val="40"/>
        </w:rPr>
        <w:t>Grant Application</w:t>
      </w:r>
    </w:p>
    <w:p w14:paraId="129C0E9F" w14:textId="77777777" w:rsidR="00214850" w:rsidRDefault="00680DF1">
      <w:pPr>
        <w:ind w:firstLine="0"/>
        <w:jc w:val="center"/>
        <w:rPr>
          <w:rFonts w:ascii="Calibri" w:hAnsi="Calibri"/>
          <w:i/>
          <w:sz w:val="20"/>
          <w:szCs w:val="20"/>
        </w:rPr>
      </w:pPr>
      <w:r>
        <w:rPr>
          <w:rFonts w:ascii="Calibri" w:hAnsi="Calibri"/>
          <w:i/>
          <w:sz w:val="20"/>
          <w:szCs w:val="20"/>
        </w:rPr>
        <w:t>(Please scroll through fillable form and enter information where indicated.)</w:t>
      </w:r>
    </w:p>
    <w:p w14:paraId="07E9B824" w14:textId="77777777" w:rsidR="00214850" w:rsidRDefault="00680DF1">
      <w:pPr>
        <w:ind w:firstLine="0"/>
        <w:jc w:val="center"/>
        <w:rPr>
          <w:rFonts w:ascii="Calibri" w:hAnsi="Calibri"/>
          <w:b/>
          <w:sz w:val="40"/>
          <w:szCs w:val="40"/>
        </w:rPr>
      </w:pPr>
      <w:r>
        <w:rPr>
          <w:rFonts w:ascii="Calibri" w:hAnsi="Calibri"/>
          <w:b/>
          <w:sz w:val="40"/>
          <w:szCs w:val="40"/>
        </w:rPr>
        <w:t>____________________________________________________</w:t>
      </w:r>
    </w:p>
    <w:p w14:paraId="2C49F068" w14:textId="77777777" w:rsidR="00214850" w:rsidRDefault="00214850">
      <w:pPr>
        <w:ind w:firstLine="0"/>
        <w:rPr>
          <w:rFonts w:ascii="Calibri" w:hAnsi="Calibri"/>
          <w:b/>
          <w:color w:val="4F6228" w:themeColor="accent3" w:themeShade="80"/>
          <w:sz w:val="28"/>
          <w:szCs w:val="28"/>
        </w:rPr>
      </w:pPr>
    </w:p>
    <w:p w14:paraId="2B988985" w14:textId="77777777" w:rsidR="00214850" w:rsidRDefault="00680DF1">
      <w:pPr>
        <w:ind w:firstLine="0"/>
        <w:rPr>
          <w:rFonts w:ascii="Calibri" w:hAnsi="Calibri"/>
          <w:b/>
          <w:color w:val="4F6228" w:themeColor="accent3" w:themeShade="80"/>
          <w:sz w:val="28"/>
          <w:szCs w:val="28"/>
        </w:rPr>
      </w:pPr>
      <w:r>
        <w:rPr>
          <w:rFonts w:ascii="Calibri" w:hAnsi="Calibri"/>
          <w:b/>
          <w:color w:val="4F6228" w:themeColor="accent3" w:themeShade="80"/>
          <w:sz w:val="28"/>
          <w:szCs w:val="28"/>
        </w:rPr>
        <w:t>ORGANIZATIONAL INFORMATION</w:t>
      </w:r>
    </w:p>
    <w:p w14:paraId="15E06E96" w14:textId="77777777" w:rsidR="00214850" w:rsidRDefault="00214850">
      <w:pPr>
        <w:ind w:firstLine="0"/>
        <w:rPr>
          <w:rFonts w:ascii="Calibri" w:hAnsi="Calibri"/>
          <w:b/>
          <w:color w:val="4F6228" w:themeColor="accent3" w:themeShade="80"/>
          <w:sz w:val="28"/>
          <w:szCs w:val="28"/>
        </w:rPr>
      </w:pPr>
    </w:p>
    <w:tbl>
      <w:tblPr>
        <w:tblStyle w:val="TableGrid"/>
        <w:tblW w:w="11016" w:type="dxa"/>
        <w:tblLook w:val="04A0" w:firstRow="1" w:lastRow="0" w:firstColumn="1" w:lastColumn="0" w:noHBand="0" w:noVBand="1"/>
      </w:tblPr>
      <w:tblGrid>
        <w:gridCol w:w="3257"/>
        <w:gridCol w:w="7759"/>
      </w:tblGrid>
      <w:tr w:rsidR="00214850" w14:paraId="282F6AA8" w14:textId="77777777">
        <w:tc>
          <w:tcPr>
            <w:tcW w:w="3257" w:type="dxa"/>
            <w:shd w:val="clear" w:color="auto" w:fill="A8FECB"/>
          </w:tcPr>
          <w:p w14:paraId="5DFF3DF7" w14:textId="77777777" w:rsidR="00214850" w:rsidRDefault="00680DF1">
            <w:pPr>
              <w:ind w:firstLine="0"/>
              <w:rPr>
                <w:rFonts w:ascii="Calibri" w:hAnsi="Calibri"/>
                <w:color w:val="4F6228" w:themeColor="accent3" w:themeShade="80"/>
                <w:sz w:val="28"/>
                <w:szCs w:val="28"/>
              </w:rPr>
            </w:pPr>
            <w:r>
              <w:rPr>
                <w:rFonts w:ascii="Calibri" w:hAnsi="Calibri"/>
                <w:sz w:val="24"/>
                <w:szCs w:val="24"/>
              </w:rPr>
              <w:t xml:space="preserve">Name of Organization: </w:t>
            </w:r>
          </w:p>
        </w:tc>
        <w:tc>
          <w:tcPr>
            <w:tcW w:w="7758" w:type="dxa"/>
            <w:shd w:val="clear" w:color="auto" w:fill="auto"/>
          </w:tcPr>
          <w:p w14:paraId="23F925E4" w14:textId="50B17949" w:rsidR="00214850" w:rsidRDefault="00E243D4" w:rsidP="00F139CC">
            <w:pPr>
              <w:ind w:firstLine="0"/>
              <w:rPr>
                <w:rFonts w:ascii="Calibri" w:hAnsi="Calibri"/>
                <w:color w:val="4F6228" w:themeColor="accent3" w:themeShade="80"/>
                <w:sz w:val="28"/>
                <w:szCs w:val="28"/>
              </w:rPr>
            </w:pPr>
            <w:r>
              <w:rPr>
                <w:rFonts w:ascii="Calibri" w:hAnsi="Calibri"/>
                <w:color w:val="4F6228" w:themeColor="accent3" w:themeShade="80"/>
                <w:sz w:val="28"/>
                <w:szCs w:val="28"/>
              </w:rPr>
              <w:t xml:space="preserve">Lanark County Community Justice </w:t>
            </w:r>
          </w:p>
        </w:tc>
      </w:tr>
      <w:tr w:rsidR="00214850" w14:paraId="4E271222" w14:textId="77777777">
        <w:tc>
          <w:tcPr>
            <w:tcW w:w="3257" w:type="dxa"/>
            <w:shd w:val="clear" w:color="auto" w:fill="A8FECB"/>
          </w:tcPr>
          <w:p w14:paraId="3E1B65CE" w14:textId="77777777" w:rsidR="00214850" w:rsidRDefault="00680DF1">
            <w:pPr>
              <w:ind w:firstLine="0"/>
              <w:rPr>
                <w:rFonts w:ascii="Calibri" w:hAnsi="Calibri"/>
                <w:color w:val="4F6228" w:themeColor="accent3" w:themeShade="80"/>
                <w:sz w:val="28"/>
                <w:szCs w:val="28"/>
              </w:rPr>
            </w:pPr>
            <w:r>
              <w:rPr>
                <w:rFonts w:ascii="Calibri" w:hAnsi="Calibri"/>
                <w:sz w:val="24"/>
                <w:szCs w:val="24"/>
              </w:rPr>
              <w:t xml:space="preserve">Registered Charitable Number: </w:t>
            </w:r>
          </w:p>
        </w:tc>
        <w:tc>
          <w:tcPr>
            <w:tcW w:w="7758" w:type="dxa"/>
            <w:shd w:val="clear" w:color="auto" w:fill="auto"/>
          </w:tcPr>
          <w:p w14:paraId="3C1D6135" w14:textId="374B8368" w:rsidR="00214850" w:rsidRDefault="00E243D4">
            <w:pPr>
              <w:ind w:firstLine="0"/>
              <w:rPr>
                <w:rFonts w:ascii="Calibri" w:hAnsi="Calibri"/>
                <w:color w:val="4F6228" w:themeColor="accent3" w:themeShade="80"/>
                <w:sz w:val="28"/>
                <w:szCs w:val="28"/>
              </w:rPr>
            </w:pPr>
            <w:r>
              <w:rPr>
                <w:rFonts w:ascii="Calibri" w:hAnsi="Calibri"/>
                <w:color w:val="4F6228" w:themeColor="accent3" w:themeShade="80"/>
                <w:sz w:val="28"/>
                <w:szCs w:val="28"/>
              </w:rPr>
              <w:t>868442310RR0001</w:t>
            </w:r>
          </w:p>
        </w:tc>
      </w:tr>
      <w:tr w:rsidR="00214850" w14:paraId="60FD1F3D" w14:textId="77777777">
        <w:tc>
          <w:tcPr>
            <w:tcW w:w="3257" w:type="dxa"/>
            <w:shd w:val="clear" w:color="auto" w:fill="A8FECB"/>
          </w:tcPr>
          <w:p w14:paraId="4BEF810F" w14:textId="77777777" w:rsidR="00214850" w:rsidRDefault="00680DF1">
            <w:pPr>
              <w:ind w:firstLine="0"/>
              <w:rPr>
                <w:rFonts w:ascii="Calibri" w:hAnsi="Calibri"/>
                <w:color w:val="4F6228" w:themeColor="accent3" w:themeShade="80"/>
                <w:sz w:val="28"/>
                <w:szCs w:val="28"/>
              </w:rPr>
            </w:pPr>
            <w:r>
              <w:rPr>
                <w:rFonts w:ascii="Calibri" w:hAnsi="Calibri"/>
                <w:sz w:val="24"/>
                <w:szCs w:val="24"/>
              </w:rPr>
              <w:t xml:space="preserve">Address: </w:t>
            </w:r>
          </w:p>
        </w:tc>
        <w:tc>
          <w:tcPr>
            <w:tcW w:w="7758" w:type="dxa"/>
            <w:shd w:val="clear" w:color="auto" w:fill="auto"/>
          </w:tcPr>
          <w:p w14:paraId="3E370D11" w14:textId="0BC18850" w:rsidR="00214850" w:rsidRDefault="00E243D4">
            <w:pPr>
              <w:ind w:firstLine="0"/>
              <w:rPr>
                <w:rFonts w:ascii="Calibri" w:hAnsi="Calibri"/>
                <w:color w:val="4F6228" w:themeColor="accent3" w:themeShade="80"/>
                <w:sz w:val="28"/>
                <w:szCs w:val="28"/>
              </w:rPr>
            </w:pPr>
            <w:r>
              <w:rPr>
                <w:rFonts w:ascii="Calibri" w:hAnsi="Calibri"/>
                <w:color w:val="4F6228" w:themeColor="accent3" w:themeShade="80"/>
                <w:sz w:val="28"/>
                <w:szCs w:val="28"/>
              </w:rPr>
              <w:t>1881 Rogers Road, Perth, ON, K7H 3P7</w:t>
            </w:r>
          </w:p>
        </w:tc>
      </w:tr>
      <w:tr w:rsidR="00214850" w14:paraId="458AE749" w14:textId="77777777">
        <w:tc>
          <w:tcPr>
            <w:tcW w:w="3257" w:type="dxa"/>
            <w:shd w:val="clear" w:color="auto" w:fill="A8FECB"/>
          </w:tcPr>
          <w:p w14:paraId="69A44DBC" w14:textId="77777777" w:rsidR="00214850" w:rsidRDefault="00680DF1">
            <w:pPr>
              <w:ind w:firstLine="0"/>
              <w:rPr>
                <w:rFonts w:ascii="Calibri" w:hAnsi="Calibri"/>
                <w:color w:val="4F6228" w:themeColor="accent3" w:themeShade="80"/>
                <w:sz w:val="28"/>
                <w:szCs w:val="28"/>
              </w:rPr>
            </w:pPr>
            <w:r>
              <w:rPr>
                <w:rFonts w:ascii="Calibri" w:hAnsi="Calibri"/>
                <w:sz w:val="24"/>
                <w:szCs w:val="24"/>
              </w:rPr>
              <w:t>Telephone:</w:t>
            </w:r>
          </w:p>
        </w:tc>
        <w:tc>
          <w:tcPr>
            <w:tcW w:w="7758" w:type="dxa"/>
            <w:shd w:val="clear" w:color="auto" w:fill="auto"/>
          </w:tcPr>
          <w:p w14:paraId="5F4718AF" w14:textId="581BFE6B"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613-264-1558 or personal cell 1-613-200-2072</w:t>
            </w:r>
          </w:p>
        </w:tc>
      </w:tr>
      <w:tr w:rsidR="00214850" w14:paraId="0C10902E" w14:textId="77777777">
        <w:tc>
          <w:tcPr>
            <w:tcW w:w="3257" w:type="dxa"/>
            <w:shd w:val="clear" w:color="auto" w:fill="A8FECB"/>
          </w:tcPr>
          <w:p w14:paraId="7CD7C311" w14:textId="77777777" w:rsidR="00214850" w:rsidRDefault="00680DF1">
            <w:pPr>
              <w:ind w:firstLine="0"/>
              <w:rPr>
                <w:rFonts w:ascii="Calibri" w:hAnsi="Calibri"/>
                <w:color w:val="4F6228" w:themeColor="accent3" w:themeShade="80"/>
                <w:sz w:val="28"/>
                <w:szCs w:val="28"/>
              </w:rPr>
            </w:pPr>
            <w:r>
              <w:rPr>
                <w:rFonts w:ascii="Calibri" w:hAnsi="Calibri"/>
                <w:sz w:val="24"/>
                <w:szCs w:val="24"/>
              </w:rPr>
              <w:t>Email:</w:t>
            </w:r>
          </w:p>
        </w:tc>
        <w:tc>
          <w:tcPr>
            <w:tcW w:w="7758" w:type="dxa"/>
            <w:shd w:val="clear" w:color="auto" w:fill="auto"/>
          </w:tcPr>
          <w:p w14:paraId="7C63646C" w14:textId="3E31CAF8"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executivedirector@commjustice.org</w:t>
            </w:r>
          </w:p>
        </w:tc>
      </w:tr>
      <w:tr w:rsidR="00214850" w14:paraId="2D72F926" w14:textId="77777777">
        <w:tc>
          <w:tcPr>
            <w:tcW w:w="3257" w:type="dxa"/>
            <w:shd w:val="clear" w:color="auto" w:fill="A8FECB"/>
          </w:tcPr>
          <w:p w14:paraId="7277DB72" w14:textId="77777777" w:rsidR="00214850" w:rsidRDefault="00680DF1">
            <w:pPr>
              <w:ind w:firstLine="0"/>
              <w:rPr>
                <w:rFonts w:ascii="Calibri" w:hAnsi="Calibri"/>
                <w:color w:val="4F6228" w:themeColor="accent3" w:themeShade="80"/>
                <w:sz w:val="28"/>
                <w:szCs w:val="28"/>
              </w:rPr>
            </w:pPr>
            <w:r>
              <w:rPr>
                <w:rFonts w:ascii="Calibri" w:hAnsi="Calibri"/>
                <w:sz w:val="24"/>
                <w:szCs w:val="24"/>
              </w:rPr>
              <w:t>Website:</w:t>
            </w:r>
          </w:p>
        </w:tc>
        <w:tc>
          <w:tcPr>
            <w:tcW w:w="7758" w:type="dxa"/>
            <w:shd w:val="clear" w:color="auto" w:fill="auto"/>
          </w:tcPr>
          <w:p w14:paraId="7B2AA117" w14:textId="7FCA518C"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www.commjustice.org</w:t>
            </w:r>
          </w:p>
        </w:tc>
      </w:tr>
      <w:tr w:rsidR="00214850" w14:paraId="3FDF253D" w14:textId="77777777">
        <w:tc>
          <w:tcPr>
            <w:tcW w:w="3257" w:type="dxa"/>
            <w:shd w:val="clear" w:color="auto" w:fill="A8FECB"/>
          </w:tcPr>
          <w:p w14:paraId="2ECD0225" w14:textId="77777777" w:rsidR="00214850" w:rsidRDefault="00680DF1">
            <w:pPr>
              <w:ind w:firstLine="0"/>
              <w:rPr>
                <w:rFonts w:ascii="Calibri" w:hAnsi="Calibri"/>
                <w:color w:val="4F6228" w:themeColor="accent3" w:themeShade="80"/>
                <w:sz w:val="28"/>
                <w:szCs w:val="28"/>
              </w:rPr>
            </w:pPr>
            <w:r>
              <w:rPr>
                <w:rFonts w:ascii="Calibri" w:hAnsi="Calibri"/>
                <w:sz w:val="24"/>
                <w:szCs w:val="24"/>
              </w:rPr>
              <w:t xml:space="preserve">Year Established: </w:t>
            </w:r>
          </w:p>
        </w:tc>
        <w:tc>
          <w:tcPr>
            <w:tcW w:w="7758" w:type="dxa"/>
            <w:shd w:val="clear" w:color="auto" w:fill="auto"/>
          </w:tcPr>
          <w:p w14:paraId="09D80908" w14:textId="5CE65AAA"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July 7, 2000</w:t>
            </w:r>
          </w:p>
        </w:tc>
      </w:tr>
      <w:tr w:rsidR="00214850" w14:paraId="3AC1F3F7" w14:textId="77777777">
        <w:tc>
          <w:tcPr>
            <w:tcW w:w="3257" w:type="dxa"/>
            <w:shd w:val="clear" w:color="auto" w:fill="A8FECB"/>
          </w:tcPr>
          <w:p w14:paraId="6EA46AE0" w14:textId="77777777" w:rsidR="00214850" w:rsidRDefault="00680DF1">
            <w:pPr>
              <w:ind w:firstLine="0"/>
              <w:rPr>
                <w:rFonts w:ascii="Calibri" w:hAnsi="Calibri"/>
                <w:color w:val="4F6228" w:themeColor="accent3" w:themeShade="80"/>
                <w:sz w:val="28"/>
                <w:szCs w:val="28"/>
              </w:rPr>
            </w:pPr>
            <w:r>
              <w:rPr>
                <w:rFonts w:ascii="Calibri" w:hAnsi="Calibri"/>
                <w:sz w:val="24"/>
                <w:szCs w:val="24"/>
              </w:rPr>
              <w:t xml:space="preserve">Contact Person: </w:t>
            </w:r>
          </w:p>
        </w:tc>
        <w:tc>
          <w:tcPr>
            <w:tcW w:w="7758" w:type="dxa"/>
            <w:shd w:val="clear" w:color="auto" w:fill="auto"/>
          </w:tcPr>
          <w:p w14:paraId="34A50BC9" w14:textId="731D3493"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Joellen McHard</w:t>
            </w:r>
          </w:p>
        </w:tc>
      </w:tr>
      <w:tr w:rsidR="00214850" w14:paraId="746EA85A" w14:textId="77777777">
        <w:tc>
          <w:tcPr>
            <w:tcW w:w="3257" w:type="dxa"/>
            <w:shd w:val="clear" w:color="auto" w:fill="A8FECB"/>
          </w:tcPr>
          <w:p w14:paraId="3DB90B52" w14:textId="77777777" w:rsidR="00214850" w:rsidRDefault="00680DF1">
            <w:pPr>
              <w:ind w:firstLine="0"/>
              <w:rPr>
                <w:rFonts w:ascii="Calibri" w:hAnsi="Calibri"/>
                <w:sz w:val="24"/>
                <w:szCs w:val="24"/>
              </w:rPr>
            </w:pPr>
            <w:r>
              <w:rPr>
                <w:rFonts w:ascii="Calibri" w:hAnsi="Calibri"/>
                <w:sz w:val="24"/>
                <w:szCs w:val="24"/>
              </w:rPr>
              <w:t xml:space="preserve">Title: </w:t>
            </w:r>
          </w:p>
        </w:tc>
        <w:tc>
          <w:tcPr>
            <w:tcW w:w="7758" w:type="dxa"/>
            <w:shd w:val="clear" w:color="auto" w:fill="auto"/>
          </w:tcPr>
          <w:p w14:paraId="7EF4124A" w14:textId="57A2D3C9"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Executive Director</w:t>
            </w:r>
          </w:p>
        </w:tc>
      </w:tr>
      <w:tr w:rsidR="00214850" w14:paraId="173ED492" w14:textId="77777777">
        <w:tc>
          <w:tcPr>
            <w:tcW w:w="3257" w:type="dxa"/>
            <w:shd w:val="clear" w:color="auto" w:fill="A8FECB"/>
          </w:tcPr>
          <w:p w14:paraId="543D6E1E" w14:textId="77777777" w:rsidR="00214850" w:rsidRDefault="00680DF1">
            <w:pPr>
              <w:ind w:firstLine="0"/>
              <w:rPr>
                <w:rFonts w:ascii="Calibri" w:hAnsi="Calibri"/>
                <w:sz w:val="24"/>
                <w:szCs w:val="24"/>
              </w:rPr>
            </w:pPr>
            <w:r>
              <w:rPr>
                <w:rFonts w:ascii="Calibri" w:hAnsi="Calibri"/>
                <w:sz w:val="24"/>
                <w:szCs w:val="24"/>
              </w:rPr>
              <w:t>Contact email:</w:t>
            </w:r>
          </w:p>
        </w:tc>
        <w:tc>
          <w:tcPr>
            <w:tcW w:w="7758" w:type="dxa"/>
            <w:shd w:val="clear" w:color="auto" w:fill="auto"/>
          </w:tcPr>
          <w:p w14:paraId="53B6649E" w14:textId="73352BB7"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Executivedirector@commjustice.org</w:t>
            </w:r>
          </w:p>
        </w:tc>
      </w:tr>
      <w:tr w:rsidR="00214850" w14:paraId="76192E74" w14:textId="77777777">
        <w:tc>
          <w:tcPr>
            <w:tcW w:w="3257" w:type="dxa"/>
            <w:shd w:val="clear" w:color="auto" w:fill="A8FECB"/>
          </w:tcPr>
          <w:p w14:paraId="606DB057" w14:textId="77777777" w:rsidR="00214850" w:rsidRDefault="00680DF1">
            <w:pPr>
              <w:ind w:firstLine="0"/>
              <w:rPr>
                <w:rFonts w:ascii="Calibri" w:hAnsi="Calibri"/>
                <w:sz w:val="24"/>
                <w:szCs w:val="24"/>
              </w:rPr>
            </w:pPr>
            <w:r>
              <w:rPr>
                <w:rFonts w:ascii="Calibri" w:hAnsi="Calibri"/>
                <w:sz w:val="24"/>
                <w:szCs w:val="24"/>
              </w:rPr>
              <w:t xml:space="preserve">Number of Employees: </w:t>
            </w:r>
          </w:p>
          <w:p w14:paraId="6B12E87F" w14:textId="77777777" w:rsidR="00214850" w:rsidRDefault="00680DF1">
            <w:pPr>
              <w:ind w:firstLine="0"/>
              <w:rPr>
                <w:rFonts w:ascii="Calibri" w:hAnsi="Calibri"/>
                <w:sz w:val="24"/>
                <w:szCs w:val="24"/>
              </w:rPr>
            </w:pPr>
            <w:r>
              <w:rPr>
                <w:rFonts w:ascii="Calibri" w:hAnsi="Calibri"/>
                <w:sz w:val="24"/>
                <w:szCs w:val="24"/>
              </w:rPr>
              <w:t xml:space="preserve">          Full-Time </w:t>
            </w:r>
          </w:p>
          <w:p w14:paraId="4F6E49BF" w14:textId="77777777" w:rsidR="00214850" w:rsidRDefault="00680DF1">
            <w:pPr>
              <w:ind w:firstLine="0"/>
              <w:rPr>
                <w:rFonts w:ascii="Calibri" w:hAnsi="Calibri"/>
                <w:sz w:val="24"/>
                <w:szCs w:val="24"/>
              </w:rPr>
            </w:pPr>
            <w:r>
              <w:rPr>
                <w:rFonts w:ascii="Calibri" w:hAnsi="Calibri"/>
                <w:sz w:val="24"/>
                <w:szCs w:val="24"/>
              </w:rPr>
              <w:t xml:space="preserve">          Part-Time             </w:t>
            </w:r>
          </w:p>
        </w:tc>
        <w:tc>
          <w:tcPr>
            <w:tcW w:w="7758" w:type="dxa"/>
            <w:shd w:val="clear" w:color="auto" w:fill="auto"/>
          </w:tcPr>
          <w:p w14:paraId="02F29DC3" w14:textId="108F9014" w:rsidR="00214850"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1 staff 30 hours week (program coordinator)</w:t>
            </w:r>
          </w:p>
          <w:p w14:paraId="69EA5EDD" w14:textId="5C7AED26" w:rsidR="006C1DB4"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1 staff 25 hours a week (contract OTF)</w:t>
            </w:r>
          </w:p>
          <w:p w14:paraId="29D89D59" w14:textId="2C8E6C7B" w:rsidR="006C1DB4" w:rsidRDefault="006C1DB4">
            <w:pPr>
              <w:ind w:firstLine="0"/>
              <w:rPr>
                <w:rFonts w:ascii="Calibri" w:hAnsi="Calibri"/>
                <w:color w:val="4F6228" w:themeColor="accent3" w:themeShade="80"/>
                <w:sz w:val="28"/>
                <w:szCs w:val="28"/>
              </w:rPr>
            </w:pPr>
            <w:r>
              <w:rPr>
                <w:rFonts w:ascii="Calibri" w:hAnsi="Calibri"/>
                <w:color w:val="4F6228" w:themeColor="accent3" w:themeShade="80"/>
                <w:sz w:val="28"/>
                <w:szCs w:val="28"/>
              </w:rPr>
              <w:t>1 staff 22.5 hours a week (ED)</w:t>
            </w:r>
          </w:p>
        </w:tc>
      </w:tr>
    </w:tbl>
    <w:p w14:paraId="3F181126" w14:textId="77777777" w:rsidR="00214850" w:rsidRDefault="00214850">
      <w:pPr>
        <w:ind w:firstLine="0"/>
        <w:rPr>
          <w:rFonts w:ascii="Calibri" w:hAnsi="Calibri"/>
          <w:sz w:val="24"/>
          <w:szCs w:val="24"/>
        </w:rPr>
      </w:pPr>
    </w:p>
    <w:tbl>
      <w:tblPr>
        <w:tblStyle w:val="TableGrid"/>
        <w:tblW w:w="10790" w:type="dxa"/>
        <w:tblLook w:val="04A0" w:firstRow="1" w:lastRow="0" w:firstColumn="1" w:lastColumn="0" w:noHBand="0" w:noVBand="1"/>
      </w:tblPr>
      <w:tblGrid>
        <w:gridCol w:w="10790"/>
      </w:tblGrid>
      <w:tr w:rsidR="00214850" w14:paraId="30FBCC56" w14:textId="77777777">
        <w:tc>
          <w:tcPr>
            <w:tcW w:w="10790" w:type="dxa"/>
            <w:shd w:val="clear" w:color="auto" w:fill="A8FECB"/>
          </w:tcPr>
          <w:p w14:paraId="1956C622" w14:textId="77777777" w:rsidR="00214850" w:rsidRDefault="00680DF1">
            <w:pPr>
              <w:ind w:firstLine="0"/>
            </w:pPr>
            <w:r>
              <w:rPr>
                <w:rFonts w:ascii="Calibri" w:hAnsi="Calibri"/>
                <w:sz w:val="24"/>
                <w:szCs w:val="24"/>
              </w:rPr>
              <w:t>What is the purpose of your organization? (maximum 200 words)</w:t>
            </w:r>
          </w:p>
        </w:tc>
      </w:tr>
      <w:tr w:rsidR="006C1DB4" w14:paraId="52C72352" w14:textId="77777777">
        <w:trPr>
          <w:trHeight w:val="2537"/>
        </w:trPr>
        <w:tc>
          <w:tcPr>
            <w:tcW w:w="10790" w:type="dxa"/>
            <w:shd w:val="clear" w:color="auto" w:fill="auto"/>
          </w:tcPr>
          <w:p w14:paraId="21BCE988" w14:textId="77777777" w:rsidR="006C1DB4" w:rsidRPr="002A4986" w:rsidRDefault="006C1DB4" w:rsidP="006C1DB4">
            <w:pPr>
              <w:ind w:firstLine="0"/>
              <w:rPr>
                <w:rFonts w:ascii="Calibri" w:hAnsi="Calibri" w:cs="Calibri"/>
                <w:sz w:val="24"/>
                <w:szCs w:val="24"/>
              </w:rPr>
            </w:pPr>
            <w:r w:rsidRPr="002A4986">
              <w:rPr>
                <w:rFonts w:ascii="Calibri" w:hAnsi="Calibri" w:cs="Calibri"/>
                <w:b/>
                <w:sz w:val="24"/>
                <w:szCs w:val="24"/>
              </w:rPr>
              <w:t>MISSION</w:t>
            </w:r>
            <w:r w:rsidRPr="002A4986">
              <w:rPr>
                <w:rFonts w:ascii="Calibri" w:hAnsi="Calibri" w:cs="Calibri"/>
                <w:sz w:val="24"/>
                <w:szCs w:val="24"/>
              </w:rPr>
              <w:t xml:space="preserve">: </w:t>
            </w:r>
          </w:p>
          <w:p w14:paraId="6757D9E0" w14:textId="77777777" w:rsidR="006C1DB4" w:rsidRPr="002A4986" w:rsidRDefault="006C1DB4" w:rsidP="006C1DB4">
            <w:pPr>
              <w:pStyle w:val="Body"/>
              <w:ind w:firstLine="0"/>
              <w:rPr>
                <w:rFonts w:ascii="Calibri" w:hAnsi="Calibri" w:cs="Calibri"/>
                <w:sz w:val="24"/>
                <w:szCs w:val="24"/>
                <w:lang w:val="en-US"/>
              </w:rPr>
            </w:pPr>
            <w:r w:rsidRPr="002A4986">
              <w:rPr>
                <w:rFonts w:ascii="Calibri" w:hAnsi="Calibri" w:cs="Calibri"/>
                <w:sz w:val="24"/>
                <w:szCs w:val="24"/>
                <w:lang w:val="en-US"/>
              </w:rPr>
              <w:t xml:space="preserve">Our </w:t>
            </w:r>
            <w:r w:rsidRPr="002A4986">
              <w:rPr>
                <w:rFonts w:ascii="Calibri" w:hAnsi="Calibri" w:cs="Calibri"/>
                <w:b/>
                <w:bCs/>
                <w:sz w:val="24"/>
                <w:szCs w:val="24"/>
                <w:lang w:val="en-US"/>
              </w:rPr>
              <w:t>vision</w:t>
            </w:r>
            <w:r w:rsidRPr="002A4986">
              <w:rPr>
                <w:rFonts w:ascii="Calibri" w:hAnsi="Calibri" w:cs="Calibri"/>
                <w:sz w:val="24"/>
                <w:szCs w:val="24"/>
                <w:lang w:val="en-US"/>
              </w:rPr>
              <w:t xml:space="preserve"> is a community that embraces restorative practices to repair harm, build community connections and strengthen relationships. Our </w:t>
            </w:r>
            <w:r w:rsidRPr="002A4986">
              <w:rPr>
                <w:rFonts w:ascii="Calibri" w:hAnsi="Calibri" w:cs="Calibri"/>
                <w:b/>
                <w:bCs/>
                <w:color w:val="auto"/>
                <w:sz w:val="24"/>
                <w:szCs w:val="24"/>
                <w:lang w:val="en-US"/>
              </w:rPr>
              <w:t>mission</w:t>
            </w:r>
            <w:r w:rsidRPr="002A4986">
              <w:rPr>
                <w:rFonts w:ascii="Calibri" w:hAnsi="Calibri" w:cs="Calibri"/>
                <w:sz w:val="24"/>
                <w:szCs w:val="24"/>
                <w:lang w:val="en-US"/>
              </w:rPr>
              <w:t xml:space="preserve"> is to provide and promote the community use of restorative practices. Our core values are: </w:t>
            </w:r>
          </w:p>
          <w:p w14:paraId="6D895B86" w14:textId="2CB204C8" w:rsidR="006E4ACC" w:rsidRPr="006E4ACC" w:rsidRDefault="006E4ACC" w:rsidP="006E4ACC">
            <w:pPr>
              <w:shd w:val="clear" w:color="auto" w:fill="FFFFFF"/>
              <w:spacing w:line="264" w:lineRule="atLeast"/>
              <w:ind w:left="200"/>
              <w:jc w:val="center"/>
              <w:rPr>
                <w:rFonts w:ascii="Calibri" w:eastAsia="Times New Roman" w:hAnsi="Calibri" w:cs="Calibri"/>
                <w:color w:val="222222"/>
                <w:sz w:val="24"/>
                <w:szCs w:val="24"/>
                <w:lang w:val="en-CA" w:eastAsia="en-CA" w:bidi="ar-SA"/>
              </w:rPr>
            </w:pPr>
            <w:r w:rsidRPr="002A4986">
              <w:rPr>
                <w:rFonts w:ascii="Calibri" w:eastAsia="Times New Roman" w:hAnsi="Calibri" w:cs="Calibri"/>
                <w:b/>
                <w:bCs/>
                <w:i/>
                <w:iCs/>
                <w:color w:val="000000"/>
                <w:sz w:val="24"/>
                <w:szCs w:val="24"/>
                <w:lang w:val="en-GB" w:eastAsia="en-CA" w:bidi="ar-SA"/>
              </w:rPr>
              <w:t>Our Values</w:t>
            </w:r>
          </w:p>
          <w:p w14:paraId="49C94D04" w14:textId="77777777" w:rsidR="006E4ACC" w:rsidRPr="002A4986" w:rsidRDefault="006E4ACC" w:rsidP="006E4ACC">
            <w:pPr>
              <w:pStyle w:val="ListParagraph"/>
              <w:numPr>
                <w:ilvl w:val="0"/>
                <w:numId w:val="14"/>
              </w:numPr>
              <w:shd w:val="clear" w:color="auto" w:fill="FFFFFF"/>
              <w:spacing w:line="253" w:lineRule="atLeast"/>
              <w:rPr>
                <w:rFonts w:ascii="Calibri" w:eastAsia="Times New Roman" w:hAnsi="Calibri" w:cs="Calibri"/>
                <w:sz w:val="24"/>
                <w:szCs w:val="24"/>
                <w:lang w:val="en-CA" w:eastAsia="en-CA" w:bidi="ar-SA"/>
              </w:rPr>
            </w:pPr>
            <w:r w:rsidRPr="002A4986">
              <w:rPr>
                <w:rFonts w:ascii="Calibri" w:eastAsia="Times New Roman" w:hAnsi="Calibri" w:cs="Calibri"/>
                <w:sz w:val="24"/>
                <w:szCs w:val="24"/>
                <w:lang w:val="en-GB" w:eastAsia="en-CA" w:bidi="ar-SA"/>
              </w:rPr>
              <w:t> </w:t>
            </w:r>
            <w:r w:rsidRPr="002A4986">
              <w:rPr>
                <w:rFonts w:ascii="Calibri" w:eastAsia="Times New Roman" w:hAnsi="Calibri" w:cs="Calibri"/>
                <w:b/>
                <w:bCs/>
                <w:sz w:val="24"/>
                <w:szCs w:val="24"/>
                <w:lang w:val="en-GB" w:eastAsia="en-CA" w:bidi="ar-SA"/>
              </w:rPr>
              <w:t>Inclusiveness:</w:t>
            </w:r>
            <w:r w:rsidRPr="002A4986">
              <w:rPr>
                <w:rFonts w:ascii="Calibri" w:eastAsia="Times New Roman" w:hAnsi="Calibri" w:cs="Calibri"/>
                <w:sz w:val="24"/>
                <w:szCs w:val="24"/>
                <w:lang w:val="en-GB" w:eastAsia="en-CA" w:bidi="ar-SA"/>
              </w:rPr>
              <w:t> Creating a safe space where everyone can speak their truths</w:t>
            </w:r>
          </w:p>
          <w:p w14:paraId="25ED9AF7" w14:textId="77777777" w:rsidR="006E4ACC" w:rsidRPr="002A4986" w:rsidRDefault="006E4ACC" w:rsidP="00DB4D41">
            <w:pPr>
              <w:pStyle w:val="ListParagraph"/>
              <w:numPr>
                <w:ilvl w:val="0"/>
                <w:numId w:val="14"/>
              </w:numPr>
              <w:shd w:val="clear" w:color="auto" w:fill="FFFFFF"/>
              <w:spacing w:line="253" w:lineRule="atLeast"/>
              <w:ind w:left="1168" w:hanging="425"/>
              <w:rPr>
                <w:rFonts w:ascii="Calibri" w:eastAsia="Times New Roman" w:hAnsi="Calibri" w:cs="Calibri"/>
                <w:sz w:val="24"/>
                <w:szCs w:val="24"/>
                <w:lang w:val="en-CA" w:eastAsia="en-CA" w:bidi="ar-SA"/>
              </w:rPr>
            </w:pPr>
            <w:r w:rsidRPr="002A4986">
              <w:rPr>
                <w:rFonts w:ascii="Calibri" w:eastAsia="Times New Roman" w:hAnsi="Calibri" w:cs="Calibri"/>
                <w:b/>
                <w:bCs/>
                <w:sz w:val="24"/>
                <w:szCs w:val="24"/>
                <w:lang w:val="en-GB" w:eastAsia="en-CA" w:bidi="ar-SA"/>
              </w:rPr>
              <w:t>Accountability</w:t>
            </w:r>
            <w:r w:rsidRPr="002A4986">
              <w:rPr>
                <w:rFonts w:ascii="Calibri" w:eastAsia="Times New Roman" w:hAnsi="Calibri" w:cs="Calibri"/>
                <w:sz w:val="24"/>
                <w:szCs w:val="24"/>
                <w:lang w:val="en-GB" w:eastAsia="en-CA" w:bidi="ar-SA"/>
              </w:rPr>
              <w:t>: Taking responsibility for our actions and being accountable to others.</w:t>
            </w:r>
          </w:p>
          <w:p w14:paraId="00D88ED5" w14:textId="77777777" w:rsidR="006E4ACC" w:rsidRPr="002A4986" w:rsidRDefault="006E4ACC" w:rsidP="00DB4D41">
            <w:pPr>
              <w:pStyle w:val="ListParagraph"/>
              <w:numPr>
                <w:ilvl w:val="0"/>
                <w:numId w:val="14"/>
              </w:numPr>
              <w:shd w:val="clear" w:color="auto" w:fill="FFFFFF"/>
              <w:spacing w:line="253" w:lineRule="atLeast"/>
              <w:ind w:left="1168" w:hanging="412"/>
              <w:rPr>
                <w:rFonts w:ascii="Calibri" w:eastAsia="Times New Roman" w:hAnsi="Calibri" w:cs="Calibri"/>
                <w:sz w:val="24"/>
                <w:szCs w:val="24"/>
                <w:lang w:val="en-CA" w:eastAsia="en-CA" w:bidi="ar-SA"/>
              </w:rPr>
            </w:pPr>
            <w:r w:rsidRPr="002A4986">
              <w:rPr>
                <w:rFonts w:ascii="Calibri" w:eastAsia="Times New Roman" w:hAnsi="Calibri" w:cs="Calibri"/>
                <w:b/>
                <w:bCs/>
                <w:sz w:val="24"/>
                <w:szCs w:val="24"/>
                <w:lang w:val="en-GB" w:eastAsia="en-CA" w:bidi="ar-SA"/>
              </w:rPr>
              <w:t>Community</w:t>
            </w:r>
            <w:r w:rsidRPr="002A4986">
              <w:rPr>
                <w:rFonts w:ascii="Calibri" w:eastAsia="Times New Roman" w:hAnsi="Calibri" w:cs="Calibri"/>
                <w:sz w:val="24"/>
                <w:szCs w:val="24"/>
                <w:lang w:val="en-GB" w:eastAsia="en-CA" w:bidi="ar-SA"/>
              </w:rPr>
              <w:t>: Building, maintaining, and restoring relationships so our community becomes secure and connected</w:t>
            </w:r>
          </w:p>
          <w:p w14:paraId="7F6B7A29" w14:textId="1B7F61D3" w:rsidR="006E4ACC" w:rsidRPr="002A4986" w:rsidRDefault="006E4ACC" w:rsidP="006E4ACC">
            <w:pPr>
              <w:pStyle w:val="ListParagraph"/>
              <w:numPr>
                <w:ilvl w:val="0"/>
                <w:numId w:val="14"/>
              </w:numPr>
              <w:shd w:val="clear" w:color="auto" w:fill="FFFFFF"/>
              <w:spacing w:line="253" w:lineRule="atLeast"/>
              <w:rPr>
                <w:rFonts w:ascii="Calibri" w:eastAsia="Times New Roman" w:hAnsi="Calibri" w:cs="Calibri"/>
                <w:sz w:val="24"/>
                <w:szCs w:val="24"/>
                <w:lang w:val="en-CA" w:eastAsia="en-CA" w:bidi="ar-SA"/>
              </w:rPr>
            </w:pPr>
            <w:r w:rsidRPr="002A4986">
              <w:rPr>
                <w:rFonts w:ascii="Calibri" w:eastAsia="Times New Roman" w:hAnsi="Calibri" w:cs="Calibri"/>
                <w:sz w:val="24"/>
                <w:szCs w:val="24"/>
                <w:lang w:val="en-GB" w:eastAsia="en-CA" w:bidi="ar-SA"/>
              </w:rPr>
              <w:t> </w:t>
            </w:r>
            <w:r w:rsidRPr="002A4986">
              <w:rPr>
                <w:rFonts w:ascii="Calibri" w:eastAsia="Times New Roman" w:hAnsi="Calibri" w:cs="Calibri"/>
                <w:b/>
                <w:bCs/>
                <w:sz w:val="24"/>
                <w:szCs w:val="24"/>
                <w:lang w:val="en-GB" w:eastAsia="en-CA" w:bidi="ar-SA"/>
              </w:rPr>
              <w:t>Reconciliation &amp; Healing</w:t>
            </w:r>
            <w:r w:rsidRPr="002A4986">
              <w:rPr>
                <w:rFonts w:ascii="Calibri" w:eastAsia="Times New Roman" w:hAnsi="Calibri" w:cs="Calibri"/>
                <w:sz w:val="24"/>
                <w:szCs w:val="24"/>
                <w:lang w:val="en-GB" w:eastAsia="en-CA" w:bidi="ar-SA"/>
              </w:rPr>
              <w:t>: Creating the opportunity for greater understanding of self and others.</w:t>
            </w:r>
          </w:p>
          <w:p w14:paraId="364438C5" w14:textId="77777777" w:rsidR="006C1DB4" w:rsidRPr="002A4986" w:rsidRDefault="006C1DB4" w:rsidP="006C1DB4">
            <w:pPr>
              <w:ind w:firstLine="0"/>
              <w:rPr>
                <w:rFonts w:ascii="Calibri" w:hAnsi="Calibri" w:cs="Calibri"/>
                <w:sz w:val="24"/>
                <w:szCs w:val="24"/>
              </w:rPr>
            </w:pPr>
          </w:p>
          <w:p w14:paraId="72429C47" w14:textId="0D6F8F62" w:rsidR="006C1DB4" w:rsidRPr="002A4986" w:rsidRDefault="006C1DB4" w:rsidP="006E4ACC">
            <w:pPr>
              <w:spacing w:line="276" w:lineRule="auto"/>
              <w:ind w:firstLine="0"/>
              <w:rPr>
                <w:rFonts w:ascii="Calibri" w:eastAsia="Arial" w:hAnsi="Calibri" w:cs="Calibri"/>
                <w:color w:val="000000"/>
                <w:spacing w:val="4"/>
                <w:sz w:val="24"/>
                <w:szCs w:val="24"/>
              </w:rPr>
            </w:pPr>
            <w:r w:rsidRPr="002A4986">
              <w:rPr>
                <w:rFonts w:ascii="Calibri" w:eastAsia="Arial" w:hAnsi="Calibri" w:cs="Calibri"/>
                <w:color w:val="000000"/>
                <w:spacing w:val="4"/>
                <w:sz w:val="24"/>
                <w:szCs w:val="24"/>
              </w:rPr>
              <w:t xml:space="preserve">The primary focus for </w:t>
            </w:r>
            <w:r w:rsidRPr="002A4986">
              <w:rPr>
                <w:rFonts w:ascii="Calibri" w:eastAsia="Arial" w:hAnsi="Calibri" w:cs="Calibri"/>
                <w:sz w:val="24"/>
                <w:szCs w:val="24"/>
              </w:rPr>
              <w:t>LCCJ</w:t>
            </w:r>
            <w:r w:rsidRPr="002A4986">
              <w:rPr>
                <w:rFonts w:ascii="Calibri" w:eastAsia="Arial" w:hAnsi="Calibri" w:cs="Calibri"/>
                <w:color w:val="000000"/>
                <w:spacing w:val="4"/>
                <w:sz w:val="24"/>
                <w:szCs w:val="24"/>
              </w:rPr>
              <w:t xml:space="preserve"> is to provide court diversion services for youth and adults within Lanark County by means of Community Justice forums</w:t>
            </w:r>
            <w:r w:rsidR="006E4ACC" w:rsidRPr="002A4986">
              <w:rPr>
                <w:rFonts w:ascii="Calibri" w:eastAsia="Arial" w:hAnsi="Calibri" w:cs="Calibri"/>
                <w:color w:val="000000"/>
                <w:spacing w:val="4"/>
                <w:sz w:val="24"/>
                <w:szCs w:val="24"/>
              </w:rPr>
              <w:t xml:space="preserve"> using Restorative Practices</w:t>
            </w:r>
            <w:r w:rsidRPr="002A4986">
              <w:rPr>
                <w:rFonts w:ascii="Calibri" w:eastAsia="Arial" w:hAnsi="Calibri" w:cs="Calibri"/>
                <w:color w:val="000000"/>
                <w:spacing w:val="4"/>
                <w:sz w:val="24"/>
                <w:szCs w:val="24"/>
              </w:rPr>
              <w:t xml:space="preserve">. </w:t>
            </w:r>
          </w:p>
          <w:p w14:paraId="0BDC4EAA" w14:textId="77777777" w:rsidR="006E4ACC" w:rsidRPr="002A4986" w:rsidRDefault="006E4ACC" w:rsidP="006E4ACC">
            <w:pPr>
              <w:spacing w:line="276" w:lineRule="auto"/>
              <w:ind w:firstLine="0"/>
              <w:rPr>
                <w:rFonts w:ascii="Calibri" w:eastAsia="Arial" w:hAnsi="Calibri" w:cs="Calibri"/>
                <w:color w:val="000000"/>
                <w:spacing w:val="4"/>
                <w:sz w:val="24"/>
                <w:szCs w:val="24"/>
              </w:rPr>
            </w:pPr>
          </w:p>
          <w:p w14:paraId="07A19900" w14:textId="77777777" w:rsidR="006C1DB4" w:rsidRDefault="006C1DB4" w:rsidP="006E4ACC">
            <w:pPr>
              <w:spacing w:line="276" w:lineRule="auto"/>
              <w:ind w:firstLine="0"/>
              <w:rPr>
                <w:rFonts w:ascii="Calibri" w:hAnsi="Calibri" w:cs="Calibri"/>
                <w:sz w:val="24"/>
                <w:szCs w:val="24"/>
              </w:rPr>
            </w:pPr>
            <w:r w:rsidRPr="002A4986">
              <w:rPr>
                <w:rFonts w:ascii="Calibri" w:hAnsi="Calibri" w:cs="Calibri"/>
                <w:sz w:val="24"/>
                <w:szCs w:val="24"/>
              </w:rPr>
              <w:t xml:space="preserve">In addition to the court focus, LCCJ brings the enormous socio-economic and health benefits of restorative practices to our community in other projects which over time have involved schools, youth centres, workplaces, service agencies, families, parenting relationships, faith groups, sports </w:t>
            </w:r>
            <w:r w:rsidR="006E4ACC" w:rsidRPr="002A4986">
              <w:rPr>
                <w:rFonts w:ascii="Calibri" w:hAnsi="Calibri" w:cs="Calibri"/>
                <w:sz w:val="24"/>
                <w:szCs w:val="24"/>
              </w:rPr>
              <w:t>teams,</w:t>
            </w:r>
            <w:r w:rsidRPr="002A4986">
              <w:rPr>
                <w:rFonts w:ascii="Calibri" w:hAnsi="Calibri" w:cs="Calibri"/>
                <w:sz w:val="24"/>
                <w:szCs w:val="24"/>
              </w:rPr>
              <w:t xml:space="preserve"> and civic </w:t>
            </w:r>
            <w:r w:rsidRPr="002A4986">
              <w:rPr>
                <w:rFonts w:ascii="Calibri" w:hAnsi="Calibri" w:cs="Calibri"/>
                <w:sz w:val="24"/>
                <w:szCs w:val="24"/>
              </w:rPr>
              <w:lastRenderedPageBreak/>
              <w:t>clubs/organizations. Restorative practices are an innovative, effective way of building a community of caring, where people are connected to each other and to their community.</w:t>
            </w:r>
          </w:p>
          <w:p w14:paraId="46DACBBE" w14:textId="1582AAF0" w:rsidR="00F05B99" w:rsidRPr="006E4ACC" w:rsidRDefault="00F05B99" w:rsidP="006E4ACC">
            <w:pPr>
              <w:spacing w:line="276" w:lineRule="auto"/>
              <w:ind w:firstLine="0"/>
              <w:rPr>
                <w:rFonts w:ascii="Calibri" w:eastAsia="Calibri" w:hAnsi="Calibri" w:cs="Calibri"/>
                <w:b/>
                <w:bCs/>
                <w:color w:val="17365D" w:themeColor="text2" w:themeShade="BF"/>
                <w:sz w:val="28"/>
                <w:szCs w:val="28"/>
                <w:lang w:eastAsia="ar-SA"/>
              </w:rPr>
            </w:pPr>
            <w:hyperlink r:id="rId8" w:history="1">
              <w:r w:rsidRPr="00F05B99">
                <w:rPr>
                  <w:rStyle w:val="Hyperlink"/>
                  <w:rFonts w:ascii="Calibri" w:eastAsia="Calibri" w:hAnsi="Calibri" w:cs="Calibri"/>
                  <w:b/>
                  <w:bCs/>
                  <w:sz w:val="28"/>
                  <w:szCs w:val="28"/>
                  <w:lang w:eastAsia="ar-SA"/>
                </w:rPr>
                <w:t xml:space="preserve">Lanark County Community Justice Program </w:t>
              </w:r>
              <w:proofErr w:type="gramStart"/>
              <w:r w:rsidRPr="00F05B99">
                <w:rPr>
                  <w:rStyle w:val="Hyperlink"/>
                  <w:rFonts w:ascii="Calibri" w:eastAsia="Calibri" w:hAnsi="Calibri" w:cs="Calibri"/>
                  <w:b/>
                  <w:bCs/>
                  <w:sz w:val="28"/>
                  <w:szCs w:val="28"/>
                  <w:lang w:eastAsia="ar-SA"/>
                </w:rPr>
                <w:t>Web-Site</w:t>
              </w:r>
              <w:proofErr w:type="gramEnd"/>
            </w:hyperlink>
            <w:r>
              <w:rPr>
                <w:rFonts w:ascii="Calibri" w:eastAsia="Calibri" w:hAnsi="Calibri" w:cs="Calibri"/>
                <w:b/>
                <w:bCs/>
                <w:color w:val="17365D" w:themeColor="text2" w:themeShade="BF"/>
                <w:sz w:val="28"/>
                <w:szCs w:val="28"/>
                <w:lang w:eastAsia="ar-SA"/>
              </w:rPr>
              <w:t xml:space="preserve"> </w:t>
            </w:r>
            <w:r w:rsidRPr="00F05B99">
              <w:rPr>
                <w:rFonts w:ascii="Calibri" w:eastAsia="Calibri" w:hAnsi="Calibri" w:cs="Calibri"/>
                <w:sz w:val="24"/>
                <w:szCs w:val="24"/>
                <w:lang w:eastAsia="ar-SA"/>
              </w:rPr>
              <w:t>for more information click here</w:t>
            </w:r>
          </w:p>
        </w:tc>
      </w:tr>
    </w:tbl>
    <w:p w14:paraId="3CA2DED3" w14:textId="77777777" w:rsidR="00214850" w:rsidRDefault="00214850">
      <w:pPr>
        <w:ind w:firstLine="0"/>
        <w:rPr>
          <w:rFonts w:ascii="Calibri" w:hAnsi="Calibri"/>
          <w:sz w:val="24"/>
          <w:szCs w:val="24"/>
        </w:rPr>
      </w:pPr>
    </w:p>
    <w:tbl>
      <w:tblPr>
        <w:tblStyle w:val="TableGrid"/>
        <w:tblW w:w="10790" w:type="dxa"/>
        <w:tblLook w:val="04A0" w:firstRow="1" w:lastRow="0" w:firstColumn="1" w:lastColumn="0" w:noHBand="0" w:noVBand="1"/>
      </w:tblPr>
      <w:tblGrid>
        <w:gridCol w:w="10790"/>
      </w:tblGrid>
      <w:tr w:rsidR="00214850" w14:paraId="0FA13C2A" w14:textId="77777777">
        <w:tc>
          <w:tcPr>
            <w:tcW w:w="10790" w:type="dxa"/>
            <w:shd w:val="clear" w:color="auto" w:fill="A8FECB"/>
          </w:tcPr>
          <w:p w14:paraId="4F4B1CEB" w14:textId="77777777" w:rsidR="00214850" w:rsidRDefault="00680DF1">
            <w:pPr>
              <w:ind w:firstLine="0"/>
              <w:rPr>
                <w:rFonts w:ascii="Calibri" w:hAnsi="Calibri"/>
                <w:sz w:val="24"/>
                <w:szCs w:val="24"/>
              </w:rPr>
            </w:pPr>
            <w:r>
              <w:rPr>
                <w:rFonts w:ascii="Calibri" w:hAnsi="Calibri"/>
                <w:sz w:val="24"/>
                <w:szCs w:val="24"/>
              </w:rPr>
              <w:t>How are the operations of your organization funded? (i.e. Private/Government)</w:t>
            </w:r>
          </w:p>
        </w:tc>
      </w:tr>
      <w:tr w:rsidR="00214850" w14:paraId="570EAFCD" w14:textId="77777777">
        <w:trPr>
          <w:trHeight w:val="1988"/>
        </w:trPr>
        <w:tc>
          <w:tcPr>
            <w:tcW w:w="10790" w:type="dxa"/>
            <w:shd w:val="clear" w:color="auto" w:fill="auto"/>
          </w:tcPr>
          <w:p w14:paraId="2F24D3C6" w14:textId="6A415A46" w:rsidR="006E4ACC" w:rsidRPr="006E4ACC" w:rsidRDefault="006E4ACC" w:rsidP="006E4ACC">
            <w:pPr>
              <w:ind w:firstLine="0"/>
              <w:rPr>
                <w:rFonts w:ascii="Calibri" w:hAnsi="Calibri"/>
                <w:sz w:val="24"/>
                <w:szCs w:val="24"/>
              </w:rPr>
            </w:pPr>
            <w:r w:rsidRPr="006E4ACC">
              <w:rPr>
                <w:rFonts w:ascii="Calibri" w:hAnsi="Calibri"/>
                <w:sz w:val="24"/>
                <w:szCs w:val="24"/>
              </w:rPr>
              <w:t xml:space="preserve">Our </w:t>
            </w:r>
            <w:r w:rsidRPr="002A4986">
              <w:rPr>
                <w:rFonts w:ascii="Calibri" w:hAnsi="Calibri"/>
                <w:b/>
                <w:bCs/>
                <w:sz w:val="24"/>
                <w:szCs w:val="24"/>
              </w:rPr>
              <w:t xml:space="preserve">Youth </w:t>
            </w:r>
            <w:r w:rsidRPr="006E4ACC">
              <w:rPr>
                <w:rFonts w:ascii="Calibri" w:hAnsi="Calibri"/>
                <w:b/>
                <w:bCs/>
                <w:sz w:val="24"/>
                <w:szCs w:val="24"/>
              </w:rPr>
              <w:t>Community Justice Court Diversion Program</w:t>
            </w:r>
            <w:r w:rsidRPr="006E4ACC">
              <w:rPr>
                <w:rFonts w:ascii="Calibri" w:hAnsi="Calibri"/>
                <w:sz w:val="24"/>
                <w:szCs w:val="24"/>
              </w:rPr>
              <w:t xml:space="preserve"> is funded in part by the M</w:t>
            </w:r>
            <w:r w:rsidRPr="002A4986">
              <w:rPr>
                <w:rFonts w:ascii="Calibri" w:hAnsi="Calibri"/>
                <w:sz w:val="24"/>
                <w:szCs w:val="24"/>
              </w:rPr>
              <w:t>inistry of Children Community and Social Services (MCCSS</w:t>
            </w:r>
            <w:r w:rsidRPr="006E4ACC">
              <w:rPr>
                <w:rFonts w:ascii="Calibri" w:hAnsi="Calibri"/>
                <w:sz w:val="24"/>
                <w:szCs w:val="24"/>
              </w:rPr>
              <w:t xml:space="preserve">. Specifically, they fund youth justice clients aged 12-17. The rest of the program is funded by donations from the community, including individual donations &amp; fundraising events. Approximately 1/3 of the total expense for the Court Diversion Program is funded by community donations.  </w:t>
            </w:r>
            <w:hyperlink r:id="rId9" w:history="1">
              <w:r w:rsidR="00F05B99" w:rsidRPr="00F05B99">
                <w:rPr>
                  <w:rStyle w:val="Hyperlink"/>
                  <w:rFonts w:ascii="Calibri" w:hAnsi="Calibri"/>
                  <w:sz w:val="24"/>
                  <w:szCs w:val="24"/>
                </w:rPr>
                <w:t>Community Justice Court Diversion Program</w:t>
              </w:r>
            </w:hyperlink>
          </w:p>
          <w:p w14:paraId="32DD2846" w14:textId="00F09B4B" w:rsidR="006E4ACC" w:rsidRPr="006E4ACC" w:rsidRDefault="006E4ACC" w:rsidP="006E4ACC">
            <w:pPr>
              <w:ind w:firstLine="0"/>
              <w:rPr>
                <w:rFonts w:ascii="Calibri" w:hAnsi="Calibri"/>
                <w:sz w:val="24"/>
                <w:szCs w:val="24"/>
              </w:rPr>
            </w:pPr>
            <w:r w:rsidRPr="006E4ACC">
              <w:rPr>
                <w:rFonts w:ascii="Calibri" w:hAnsi="Calibri"/>
                <w:sz w:val="24"/>
                <w:szCs w:val="24"/>
              </w:rPr>
              <w:t xml:space="preserve">Our </w:t>
            </w:r>
            <w:r w:rsidRPr="006E4ACC">
              <w:rPr>
                <w:rFonts w:ascii="Calibri" w:hAnsi="Calibri"/>
                <w:b/>
                <w:bCs/>
                <w:sz w:val="24"/>
                <w:szCs w:val="24"/>
              </w:rPr>
              <w:t xml:space="preserve">Young Adult/adult </w:t>
            </w:r>
            <w:r w:rsidRPr="002A4986">
              <w:rPr>
                <w:rFonts w:ascii="Calibri" w:hAnsi="Calibri"/>
                <w:b/>
                <w:bCs/>
                <w:sz w:val="24"/>
                <w:szCs w:val="24"/>
              </w:rPr>
              <w:t xml:space="preserve">Community Justice </w:t>
            </w:r>
            <w:r w:rsidRPr="006E4ACC">
              <w:rPr>
                <w:rFonts w:ascii="Calibri" w:hAnsi="Calibri"/>
                <w:b/>
                <w:bCs/>
                <w:sz w:val="24"/>
                <w:szCs w:val="24"/>
              </w:rPr>
              <w:t>Court Diversion Program</w:t>
            </w:r>
            <w:r w:rsidRPr="006E4ACC">
              <w:rPr>
                <w:rFonts w:ascii="Calibri" w:hAnsi="Calibri"/>
                <w:sz w:val="24"/>
                <w:szCs w:val="24"/>
              </w:rPr>
              <w:t xml:space="preserve">, ages 18+ is partially </w:t>
            </w:r>
            <w:r w:rsidR="0063491C" w:rsidRPr="002A4986">
              <w:rPr>
                <w:rFonts w:ascii="Calibri" w:hAnsi="Calibri"/>
                <w:sz w:val="24"/>
                <w:szCs w:val="24"/>
              </w:rPr>
              <w:t xml:space="preserve">(30%) </w:t>
            </w:r>
            <w:r w:rsidRPr="006E4ACC">
              <w:rPr>
                <w:rFonts w:ascii="Calibri" w:hAnsi="Calibri"/>
                <w:sz w:val="24"/>
                <w:szCs w:val="24"/>
              </w:rPr>
              <w:t>funded by the United Way East Ontario</w:t>
            </w:r>
            <w:r w:rsidR="0063491C" w:rsidRPr="002A4986">
              <w:rPr>
                <w:rFonts w:ascii="Calibri" w:hAnsi="Calibri"/>
                <w:sz w:val="24"/>
                <w:szCs w:val="24"/>
              </w:rPr>
              <w:t xml:space="preserve"> until June 2022</w:t>
            </w:r>
            <w:r w:rsidRPr="006E4ACC">
              <w:rPr>
                <w:rFonts w:ascii="Calibri" w:hAnsi="Calibri"/>
                <w:sz w:val="24"/>
                <w:szCs w:val="24"/>
              </w:rPr>
              <w:t>, and the remaining funding comes from donations by individuals &amp; service clubs, as well as municipal funding.</w:t>
            </w:r>
            <w:r w:rsidR="00F05B99">
              <w:rPr>
                <w:rFonts w:ascii="Calibri" w:hAnsi="Calibri"/>
                <w:sz w:val="24"/>
                <w:szCs w:val="24"/>
              </w:rPr>
              <w:t xml:space="preserve"> </w:t>
            </w:r>
            <w:hyperlink r:id="rId10" w:history="1">
              <w:r w:rsidR="00F05B99" w:rsidRPr="00F05B99">
                <w:rPr>
                  <w:rStyle w:val="Hyperlink"/>
                  <w:rFonts w:ascii="Calibri" w:hAnsi="Calibri"/>
                  <w:sz w:val="24"/>
                  <w:szCs w:val="24"/>
                </w:rPr>
                <w:t>Community Justice Court Diversion Program</w:t>
              </w:r>
            </w:hyperlink>
          </w:p>
          <w:p w14:paraId="695EDAFF" w14:textId="51098359" w:rsidR="006E4ACC" w:rsidRPr="006E4ACC" w:rsidRDefault="006E4ACC" w:rsidP="006E4ACC">
            <w:pPr>
              <w:ind w:firstLine="0"/>
              <w:rPr>
                <w:rFonts w:ascii="Calibri" w:hAnsi="Calibri"/>
                <w:sz w:val="24"/>
                <w:szCs w:val="24"/>
                <w:lang w:val="en-CA"/>
              </w:rPr>
            </w:pPr>
            <w:r w:rsidRPr="006E4ACC">
              <w:rPr>
                <w:rFonts w:ascii="Calibri" w:hAnsi="Calibri"/>
                <w:sz w:val="24"/>
                <w:szCs w:val="24"/>
                <w:lang w:val="en-CA"/>
              </w:rPr>
              <w:t xml:space="preserve">Our </w:t>
            </w:r>
            <w:r w:rsidRPr="006E4ACC">
              <w:rPr>
                <w:rFonts w:ascii="Calibri" w:hAnsi="Calibri"/>
                <w:b/>
                <w:bCs/>
                <w:sz w:val="24"/>
                <w:szCs w:val="24"/>
                <w:lang w:val="en-CA"/>
              </w:rPr>
              <w:t>Restorative Families Program</w:t>
            </w:r>
            <w:r w:rsidR="0063491C" w:rsidRPr="002A4986">
              <w:rPr>
                <w:rFonts w:ascii="Calibri" w:hAnsi="Calibri"/>
                <w:b/>
                <w:bCs/>
                <w:sz w:val="24"/>
                <w:szCs w:val="24"/>
                <w:lang w:val="en-CA"/>
              </w:rPr>
              <w:t xml:space="preserve"> &amp; Parenting of Teens</w:t>
            </w:r>
            <w:r w:rsidRPr="006E4ACC">
              <w:rPr>
                <w:rFonts w:ascii="Calibri" w:hAnsi="Calibri"/>
                <w:sz w:val="24"/>
                <w:szCs w:val="24"/>
                <w:lang w:val="en-CA"/>
              </w:rPr>
              <w:t xml:space="preserve"> was funded by the Perth &amp; District Community Foundation in 202</w:t>
            </w:r>
            <w:r w:rsidR="0063491C" w:rsidRPr="002A4986">
              <w:rPr>
                <w:rFonts w:ascii="Calibri" w:hAnsi="Calibri"/>
                <w:sz w:val="24"/>
                <w:szCs w:val="24"/>
                <w:lang w:val="en-CA"/>
              </w:rPr>
              <w:t>1 and the County of Lanark.</w:t>
            </w:r>
            <w:r w:rsidR="00F05B99">
              <w:rPr>
                <w:rFonts w:ascii="Calibri" w:hAnsi="Calibri"/>
                <w:sz w:val="24"/>
                <w:szCs w:val="24"/>
                <w:lang w:val="en-CA"/>
              </w:rPr>
              <w:t xml:space="preserve"> </w:t>
            </w:r>
            <w:hyperlink r:id="rId11" w:history="1">
              <w:r w:rsidR="00F05B99" w:rsidRPr="00F05B99">
                <w:rPr>
                  <w:rStyle w:val="Hyperlink"/>
                  <w:rFonts w:ascii="Calibri" w:hAnsi="Calibri"/>
                  <w:sz w:val="24"/>
                  <w:szCs w:val="24"/>
                  <w:lang w:val="en-CA"/>
                </w:rPr>
                <w:t>Triple P Parenting of Teens Program</w:t>
              </w:r>
            </w:hyperlink>
          </w:p>
          <w:p w14:paraId="19940F8C" w14:textId="354B3939" w:rsidR="00214850" w:rsidRPr="002A4986" w:rsidRDefault="006E4ACC" w:rsidP="006E4ACC">
            <w:pPr>
              <w:ind w:firstLine="0"/>
              <w:rPr>
                <w:rFonts w:ascii="Calibri" w:hAnsi="Calibri"/>
                <w:sz w:val="24"/>
                <w:szCs w:val="24"/>
              </w:rPr>
            </w:pPr>
            <w:r w:rsidRPr="002A4986">
              <w:rPr>
                <w:rFonts w:ascii="Calibri" w:hAnsi="Calibri"/>
                <w:b/>
                <w:bCs/>
                <w:sz w:val="24"/>
                <w:szCs w:val="24"/>
              </w:rPr>
              <w:t>Other Funding</w:t>
            </w:r>
            <w:r w:rsidRPr="002A4986">
              <w:rPr>
                <w:rFonts w:ascii="Calibri" w:hAnsi="Calibri"/>
                <w:sz w:val="24"/>
                <w:szCs w:val="24"/>
              </w:rPr>
              <w:t xml:space="preserve">: Funding is sought on an annual basis from foundations and other government funders for other projects which have involved the promotion on restorative practices in schools, youth centres, workplaces, service agencies, families, parenting relationships, faith groups, sports </w:t>
            </w:r>
            <w:r w:rsidR="00F05B99" w:rsidRPr="002A4986">
              <w:rPr>
                <w:rFonts w:ascii="Calibri" w:hAnsi="Calibri"/>
                <w:sz w:val="24"/>
                <w:szCs w:val="24"/>
              </w:rPr>
              <w:t>teams,</w:t>
            </w:r>
            <w:r w:rsidRPr="002A4986">
              <w:rPr>
                <w:rFonts w:ascii="Calibri" w:hAnsi="Calibri"/>
                <w:sz w:val="24"/>
                <w:szCs w:val="24"/>
              </w:rPr>
              <w:t xml:space="preserve"> and civic clubs/organizations</w:t>
            </w:r>
          </w:p>
          <w:p w14:paraId="3D72AC90" w14:textId="1EE75413" w:rsidR="0063491C" w:rsidRDefault="0063491C" w:rsidP="006E4ACC">
            <w:pPr>
              <w:ind w:firstLine="0"/>
              <w:rPr>
                <w:rFonts w:ascii="Calibri" w:hAnsi="Calibri"/>
                <w:sz w:val="24"/>
                <w:szCs w:val="24"/>
              </w:rPr>
            </w:pPr>
            <w:r w:rsidRPr="002A4986">
              <w:rPr>
                <w:rFonts w:ascii="Calibri" w:hAnsi="Calibri"/>
                <w:sz w:val="24"/>
                <w:szCs w:val="24"/>
              </w:rPr>
              <w:t xml:space="preserve">Fundraising Events: Annual Golf Tournament, Yard Sale, Third Party </w:t>
            </w:r>
            <w:r w:rsidR="00F05B99" w:rsidRPr="002A4986">
              <w:rPr>
                <w:rFonts w:ascii="Calibri" w:hAnsi="Calibri"/>
                <w:sz w:val="24"/>
                <w:szCs w:val="24"/>
              </w:rPr>
              <w:t>Fundraisers,</w:t>
            </w:r>
            <w:r w:rsidRPr="002A4986">
              <w:rPr>
                <w:rFonts w:ascii="Calibri" w:hAnsi="Calibri"/>
                <w:sz w:val="24"/>
                <w:szCs w:val="24"/>
              </w:rPr>
              <w:t xml:space="preserve"> and this </w:t>
            </w:r>
            <w:r w:rsidR="00F05B99" w:rsidRPr="002A4986">
              <w:rPr>
                <w:rFonts w:ascii="Calibri" w:hAnsi="Calibri"/>
                <w:sz w:val="24"/>
                <w:szCs w:val="24"/>
              </w:rPr>
              <w:t>year’s</w:t>
            </w:r>
            <w:r w:rsidRPr="002A4986">
              <w:rPr>
                <w:rFonts w:ascii="Calibri" w:hAnsi="Calibri"/>
                <w:sz w:val="24"/>
                <w:szCs w:val="24"/>
              </w:rPr>
              <w:t xml:space="preserve"> Polar Bear Plunge.  </w:t>
            </w:r>
          </w:p>
          <w:p w14:paraId="378DD41A" w14:textId="11480CC8" w:rsidR="002A4986" w:rsidRDefault="002A4986" w:rsidP="006E4ACC">
            <w:pPr>
              <w:ind w:firstLine="0"/>
              <w:rPr>
                <w:rFonts w:ascii="Calibri" w:hAnsi="Calibri"/>
                <w:sz w:val="24"/>
                <w:szCs w:val="24"/>
              </w:rPr>
            </w:pPr>
            <w:r>
              <w:rPr>
                <w:rFonts w:ascii="Calibri" w:hAnsi="Calibri"/>
                <w:sz w:val="24"/>
                <w:szCs w:val="24"/>
              </w:rPr>
              <w:t xml:space="preserve">We would really like to have the Perth and District Community Foundation represented at the Perth Polar Bear Plunge on Jan 1, </w:t>
            </w:r>
            <w:r w:rsidR="00F05B99">
              <w:rPr>
                <w:rFonts w:ascii="Calibri" w:hAnsi="Calibri"/>
                <w:sz w:val="24"/>
                <w:szCs w:val="24"/>
              </w:rPr>
              <w:t>2022,</w:t>
            </w:r>
            <w:r>
              <w:rPr>
                <w:rFonts w:ascii="Calibri" w:hAnsi="Calibri"/>
                <w:sz w:val="24"/>
                <w:szCs w:val="24"/>
              </w:rPr>
              <w:t xml:space="preserve"> at 10:00a.m. in the Tay.  We encourage you to get a team together to plunge or as an individual and share this event with your networks, </w:t>
            </w:r>
            <w:r w:rsidR="00F05B99">
              <w:rPr>
                <w:rFonts w:ascii="Calibri" w:hAnsi="Calibri"/>
                <w:sz w:val="24"/>
                <w:szCs w:val="24"/>
              </w:rPr>
              <w:t>family,</w:t>
            </w:r>
            <w:r>
              <w:rPr>
                <w:rFonts w:ascii="Calibri" w:hAnsi="Calibri"/>
                <w:sz w:val="24"/>
                <w:szCs w:val="24"/>
              </w:rPr>
              <w:t xml:space="preserve"> and friends, as well as, on your social media sites.  I am plunging with my family this year as it is a great family event on New </w:t>
            </w:r>
            <w:r w:rsidR="00F05B99">
              <w:rPr>
                <w:rFonts w:ascii="Calibri" w:hAnsi="Calibri"/>
                <w:sz w:val="24"/>
                <w:szCs w:val="24"/>
              </w:rPr>
              <w:t>Year’s</w:t>
            </w:r>
            <w:r>
              <w:rPr>
                <w:rFonts w:ascii="Calibri" w:hAnsi="Calibri"/>
                <w:sz w:val="24"/>
                <w:szCs w:val="24"/>
              </w:rPr>
              <w:t xml:space="preserve"> Day.</w:t>
            </w:r>
            <w:r w:rsidR="00F05B99">
              <w:t xml:space="preserve"> </w:t>
            </w:r>
            <w:hyperlink r:id="rId12" w:history="1">
              <w:r w:rsidR="00F05B99" w:rsidRPr="00F05B99">
                <w:rPr>
                  <w:rStyle w:val="Hyperlink"/>
                </w:rPr>
                <w:t>Perth Polar Bear Plunge</w:t>
              </w:r>
            </w:hyperlink>
            <w:r w:rsidR="00F05B99">
              <w:t xml:space="preserve"> (click here to register)</w:t>
            </w:r>
          </w:p>
        </w:tc>
      </w:tr>
    </w:tbl>
    <w:p w14:paraId="697B3AD0" w14:textId="77777777" w:rsidR="00214850" w:rsidRDefault="00680DF1">
      <w:pPr>
        <w:ind w:firstLine="0"/>
        <w:rPr>
          <w:rFonts w:ascii="Calibri" w:hAnsi="Calibri"/>
          <w:b/>
          <w:color w:val="4F6228" w:themeColor="accent3" w:themeShade="80"/>
          <w:sz w:val="28"/>
          <w:szCs w:val="28"/>
        </w:rPr>
      </w:pPr>
      <w:r>
        <w:rPr>
          <w:rFonts w:ascii="Calibri" w:hAnsi="Calibri"/>
          <w:b/>
          <w:color w:val="4F6228" w:themeColor="accent3" w:themeShade="80"/>
          <w:sz w:val="28"/>
          <w:szCs w:val="28"/>
        </w:rPr>
        <w:t>PROJECT INFORMATION</w:t>
      </w:r>
    </w:p>
    <w:p w14:paraId="378C3A9E" w14:textId="77777777" w:rsidR="00214850" w:rsidRDefault="00214850">
      <w:pPr>
        <w:ind w:firstLine="0"/>
        <w:rPr>
          <w:rFonts w:ascii="Calibri" w:hAnsi="Calibri"/>
          <w:b/>
          <w:color w:val="4F6228" w:themeColor="accent3" w:themeShade="80"/>
          <w:sz w:val="28"/>
          <w:szCs w:val="28"/>
        </w:rPr>
      </w:pPr>
    </w:p>
    <w:tbl>
      <w:tblPr>
        <w:tblStyle w:val="TableGrid"/>
        <w:tblW w:w="11070" w:type="dxa"/>
        <w:tblInd w:w="-95" w:type="dxa"/>
        <w:tblLook w:val="04A0" w:firstRow="1" w:lastRow="0" w:firstColumn="1" w:lastColumn="0" w:noHBand="0" w:noVBand="1"/>
      </w:tblPr>
      <w:tblGrid>
        <w:gridCol w:w="4625"/>
        <w:gridCol w:w="6445"/>
      </w:tblGrid>
      <w:tr w:rsidR="00214850" w14:paraId="0A3267EA" w14:textId="77777777" w:rsidTr="00834A6D">
        <w:tc>
          <w:tcPr>
            <w:tcW w:w="4625" w:type="dxa"/>
            <w:shd w:val="clear" w:color="auto" w:fill="A8FECB"/>
          </w:tcPr>
          <w:p w14:paraId="19B19F4F" w14:textId="77777777" w:rsidR="00214850" w:rsidRDefault="00680DF1">
            <w:pPr>
              <w:ind w:firstLine="0"/>
              <w:rPr>
                <w:rFonts w:ascii="Calibri" w:hAnsi="Calibri"/>
                <w:color w:val="4F6228" w:themeColor="accent3" w:themeShade="80"/>
                <w:sz w:val="28"/>
                <w:szCs w:val="28"/>
              </w:rPr>
            </w:pPr>
            <w:r>
              <w:rPr>
                <w:rFonts w:ascii="Calibri" w:hAnsi="Calibri"/>
                <w:sz w:val="24"/>
                <w:szCs w:val="24"/>
              </w:rPr>
              <w:t>Amount Requested:</w:t>
            </w:r>
          </w:p>
        </w:tc>
        <w:tc>
          <w:tcPr>
            <w:tcW w:w="6445" w:type="dxa"/>
            <w:shd w:val="clear" w:color="auto" w:fill="auto"/>
          </w:tcPr>
          <w:p w14:paraId="4E39605B" w14:textId="381E06F7" w:rsidR="00214850" w:rsidRDefault="00214850">
            <w:pPr>
              <w:ind w:firstLine="0"/>
              <w:rPr>
                <w:rFonts w:ascii="Calibri" w:hAnsi="Calibri"/>
                <w:color w:val="4F6228" w:themeColor="accent3" w:themeShade="80"/>
                <w:sz w:val="28"/>
                <w:szCs w:val="28"/>
              </w:rPr>
            </w:pPr>
          </w:p>
        </w:tc>
      </w:tr>
      <w:tr w:rsidR="00214850" w14:paraId="2020C9E7" w14:textId="77777777" w:rsidTr="00834A6D">
        <w:tc>
          <w:tcPr>
            <w:tcW w:w="4625" w:type="dxa"/>
            <w:shd w:val="clear" w:color="auto" w:fill="A8FECB"/>
          </w:tcPr>
          <w:p w14:paraId="4AC94237" w14:textId="77777777" w:rsidR="00214850" w:rsidRDefault="00680DF1">
            <w:pPr>
              <w:ind w:firstLine="0"/>
              <w:rPr>
                <w:rFonts w:ascii="Calibri" w:hAnsi="Calibri"/>
                <w:color w:val="4F6228" w:themeColor="accent3" w:themeShade="80"/>
                <w:sz w:val="28"/>
                <w:szCs w:val="28"/>
              </w:rPr>
            </w:pPr>
            <w:r>
              <w:rPr>
                <w:rFonts w:ascii="Calibri" w:hAnsi="Calibri"/>
                <w:sz w:val="24"/>
                <w:szCs w:val="24"/>
              </w:rPr>
              <w:t xml:space="preserve">Project Start Date:                                </w:t>
            </w:r>
          </w:p>
        </w:tc>
        <w:tc>
          <w:tcPr>
            <w:tcW w:w="6445" w:type="dxa"/>
            <w:shd w:val="clear" w:color="auto" w:fill="auto"/>
          </w:tcPr>
          <w:p w14:paraId="25FE1964" w14:textId="77DAE2A8" w:rsidR="00214850" w:rsidRDefault="0063491C">
            <w:pPr>
              <w:ind w:firstLine="0"/>
              <w:rPr>
                <w:rFonts w:ascii="Calibri" w:hAnsi="Calibri"/>
                <w:color w:val="4F6228" w:themeColor="accent3" w:themeShade="80"/>
                <w:sz w:val="28"/>
                <w:szCs w:val="28"/>
              </w:rPr>
            </w:pPr>
            <w:r>
              <w:rPr>
                <w:rFonts w:ascii="Calibri" w:hAnsi="Calibri"/>
                <w:color w:val="4F6228" w:themeColor="accent3" w:themeShade="80"/>
                <w:sz w:val="28"/>
                <w:szCs w:val="28"/>
              </w:rPr>
              <w:t>Jan 1</w:t>
            </w:r>
            <w:r w:rsidRPr="0063491C">
              <w:rPr>
                <w:rFonts w:ascii="Calibri" w:hAnsi="Calibri"/>
                <w:color w:val="4F6228" w:themeColor="accent3" w:themeShade="80"/>
                <w:sz w:val="28"/>
                <w:szCs w:val="28"/>
                <w:vertAlign w:val="superscript"/>
              </w:rPr>
              <w:t>st</w:t>
            </w:r>
            <w:r>
              <w:rPr>
                <w:rFonts w:ascii="Calibri" w:hAnsi="Calibri"/>
                <w:color w:val="4F6228" w:themeColor="accent3" w:themeShade="80"/>
                <w:sz w:val="28"/>
                <w:szCs w:val="28"/>
              </w:rPr>
              <w:t>, 2022</w:t>
            </w:r>
          </w:p>
        </w:tc>
      </w:tr>
      <w:tr w:rsidR="00214850" w14:paraId="4EA15169" w14:textId="77777777" w:rsidTr="00834A6D">
        <w:tc>
          <w:tcPr>
            <w:tcW w:w="4625" w:type="dxa"/>
            <w:shd w:val="clear" w:color="auto" w:fill="A8FECB"/>
          </w:tcPr>
          <w:p w14:paraId="24EE5BB7" w14:textId="77777777" w:rsidR="00214850" w:rsidRDefault="00680DF1">
            <w:pPr>
              <w:ind w:firstLine="0"/>
              <w:rPr>
                <w:rFonts w:ascii="Calibri" w:hAnsi="Calibri"/>
                <w:color w:val="4F6228" w:themeColor="accent3" w:themeShade="80"/>
                <w:sz w:val="28"/>
                <w:szCs w:val="28"/>
              </w:rPr>
            </w:pPr>
            <w:r>
              <w:rPr>
                <w:rFonts w:ascii="Calibri" w:hAnsi="Calibri"/>
                <w:sz w:val="24"/>
                <w:szCs w:val="24"/>
              </w:rPr>
              <w:t>Project Completion Date:</w:t>
            </w:r>
          </w:p>
        </w:tc>
        <w:tc>
          <w:tcPr>
            <w:tcW w:w="6445" w:type="dxa"/>
            <w:shd w:val="clear" w:color="auto" w:fill="auto"/>
          </w:tcPr>
          <w:p w14:paraId="6741492E" w14:textId="1D41F80B" w:rsidR="00214850" w:rsidRDefault="0063491C">
            <w:pPr>
              <w:ind w:firstLine="0"/>
              <w:rPr>
                <w:rFonts w:ascii="Calibri" w:hAnsi="Calibri"/>
                <w:color w:val="4F6228" w:themeColor="accent3" w:themeShade="80"/>
                <w:sz w:val="28"/>
                <w:szCs w:val="28"/>
              </w:rPr>
            </w:pPr>
            <w:r>
              <w:rPr>
                <w:rFonts w:ascii="Calibri" w:hAnsi="Calibri"/>
                <w:color w:val="4F6228" w:themeColor="accent3" w:themeShade="80"/>
                <w:sz w:val="28"/>
                <w:szCs w:val="28"/>
              </w:rPr>
              <w:t>Oct 30</w:t>
            </w:r>
            <w:r w:rsidRPr="0063491C">
              <w:rPr>
                <w:rFonts w:ascii="Calibri" w:hAnsi="Calibri"/>
                <w:color w:val="4F6228" w:themeColor="accent3" w:themeShade="80"/>
                <w:sz w:val="28"/>
                <w:szCs w:val="28"/>
                <w:vertAlign w:val="superscript"/>
              </w:rPr>
              <w:t>th</w:t>
            </w:r>
            <w:r>
              <w:rPr>
                <w:rFonts w:ascii="Calibri" w:hAnsi="Calibri"/>
                <w:color w:val="4F6228" w:themeColor="accent3" w:themeShade="80"/>
                <w:sz w:val="28"/>
                <w:szCs w:val="28"/>
              </w:rPr>
              <w:t>, 2022</w:t>
            </w:r>
          </w:p>
        </w:tc>
      </w:tr>
      <w:tr w:rsidR="00214850" w14:paraId="0776AADF" w14:textId="77777777" w:rsidTr="00834A6D">
        <w:tc>
          <w:tcPr>
            <w:tcW w:w="11070" w:type="dxa"/>
            <w:gridSpan w:val="2"/>
            <w:shd w:val="clear" w:color="auto" w:fill="A8FECB"/>
          </w:tcPr>
          <w:p w14:paraId="1DBD11F9" w14:textId="77777777" w:rsidR="00214850" w:rsidRDefault="00680DF1">
            <w:pPr>
              <w:ind w:firstLine="0"/>
              <w:rPr>
                <w:rFonts w:ascii="Calibri" w:hAnsi="Calibri"/>
                <w:b/>
                <w:sz w:val="24"/>
                <w:szCs w:val="24"/>
              </w:rPr>
            </w:pPr>
            <w:r>
              <w:rPr>
                <w:rFonts w:ascii="Calibri" w:hAnsi="Calibri"/>
                <w:b/>
                <w:sz w:val="24"/>
                <w:szCs w:val="24"/>
              </w:rPr>
              <w:t xml:space="preserve">Project Description: </w:t>
            </w:r>
          </w:p>
          <w:p w14:paraId="7967355A" w14:textId="77777777" w:rsidR="00214850" w:rsidRDefault="00680DF1">
            <w:pPr>
              <w:pStyle w:val="ListParagraph"/>
              <w:numPr>
                <w:ilvl w:val="0"/>
                <w:numId w:val="6"/>
              </w:numPr>
              <w:rPr>
                <w:rFonts w:ascii="Calibri" w:hAnsi="Calibri"/>
                <w:sz w:val="24"/>
                <w:szCs w:val="24"/>
              </w:rPr>
            </w:pPr>
            <w:r>
              <w:rPr>
                <w:rFonts w:ascii="Calibri" w:hAnsi="Calibri"/>
                <w:sz w:val="24"/>
                <w:szCs w:val="24"/>
              </w:rPr>
              <w:t>Please briefly describe the project.</w:t>
            </w:r>
            <w:r>
              <w:rPr>
                <w:rFonts w:ascii="Calibri" w:hAnsi="Calibri"/>
                <w:i/>
                <w:iCs/>
                <w:sz w:val="24"/>
                <w:szCs w:val="24"/>
              </w:rPr>
              <w:t xml:space="preserve"> e.g. We want to buy warm swimsuits for dogs.</w:t>
            </w:r>
          </w:p>
        </w:tc>
      </w:tr>
      <w:tr w:rsidR="00214850" w14:paraId="1F02441B" w14:textId="77777777" w:rsidTr="00834A6D">
        <w:trPr>
          <w:trHeight w:val="1250"/>
        </w:trPr>
        <w:tc>
          <w:tcPr>
            <w:tcW w:w="11070" w:type="dxa"/>
            <w:gridSpan w:val="2"/>
            <w:shd w:val="clear" w:color="auto" w:fill="auto"/>
          </w:tcPr>
          <w:p w14:paraId="1C9287ED" w14:textId="77777777" w:rsidR="00DB4D41" w:rsidRDefault="00DB4D41" w:rsidP="0063491C">
            <w:pPr>
              <w:ind w:firstLine="0"/>
              <w:rPr>
                <w:rFonts w:ascii="Calibri" w:hAnsi="Calibri"/>
                <w:sz w:val="24"/>
                <w:szCs w:val="24"/>
                <w:u w:val="single"/>
              </w:rPr>
            </w:pPr>
          </w:p>
          <w:p w14:paraId="036E2EE7" w14:textId="5031ABA4" w:rsidR="00270EA4" w:rsidRDefault="00270EA4" w:rsidP="0063491C">
            <w:pPr>
              <w:ind w:firstLine="0"/>
              <w:rPr>
                <w:rFonts w:ascii="Calibri" w:hAnsi="Calibri"/>
                <w:sz w:val="24"/>
                <w:szCs w:val="24"/>
              </w:rPr>
            </w:pPr>
            <w:r w:rsidRPr="00270EA4">
              <w:rPr>
                <w:rFonts w:ascii="Calibri" w:hAnsi="Calibri"/>
                <w:sz w:val="24"/>
                <w:szCs w:val="24"/>
                <w:u w:val="single"/>
              </w:rPr>
              <w:t>Triple P Parenting of Teens</w:t>
            </w:r>
            <w:r>
              <w:rPr>
                <w:rFonts w:ascii="Calibri" w:hAnsi="Calibri"/>
                <w:sz w:val="24"/>
                <w:szCs w:val="24"/>
              </w:rPr>
              <w:t>:</w:t>
            </w:r>
          </w:p>
          <w:p w14:paraId="09249536" w14:textId="6490B70A" w:rsidR="00AE37F9" w:rsidRDefault="0063491C" w:rsidP="00537D2B">
            <w:pPr>
              <w:ind w:firstLine="0"/>
              <w:rPr>
                <w:rFonts w:ascii="Calibri" w:hAnsi="Calibri"/>
                <w:sz w:val="24"/>
                <w:szCs w:val="24"/>
              </w:rPr>
            </w:pPr>
            <w:r>
              <w:rPr>
                <w:rFonts w:ascii="Calibri" w:hAnsi="Calibri"/>
                <w:sz w:val="24"/>
                <w:szCs w:val="24"/>
              </w:rPr>
              <w:t>Parenting of Teens and Pre-Teens Sessions for parents, caregivers and legal guardian who were struggling to support the teenager in their lives.</w:t>
            </w:r>
            <w:r w:rsidRPr="0063491C">
              <w:rPr>
                <w:rFonts w:cstheme="minorHAnsi"/>
                <w:sz w:val="24"/>
                <w:szCs w:val="24"/>
              </w:rPr>
              <w:t xml:space="preserve"> </w:t>
            </w:r>
            <w:r w:rsidRPr="0063491C">
              <w:rPr>
                <w:rFonts w:ascii="Calibri" w:hAnsi="Calibri"/>
                <w:sz w:val="24"/>
                <w:szCs w:val="24"/>
              </w:rPr>
              <w:t>The goals of the project are to help parents and caregivers of teens cope, reduce family conflict and learn new skills to improve their relationship with the teenager in their lives</w:t>
            </w:r>
          </w:p>
          <w:p w14:paraId="0626F636" w14:textId="44F4C9AC" w:rsidR="002A4986" w:rsidRDefault="002A4986" w:rsidP="00AE37F9">
            <w:pPr>
              <w:ind w:firstLine="0"/>
              <w:rPr>
                <w:rFonts w:ascii="Calibri" w:hAnsi="Calibri"/>
                <w:sz w:val="24"/>
                <w:szCs w:val="24"/>
                <w:u w:val="single"/>
                <w:lang w:val="en-CA"/>
              </w:rPr>
            </w:pPr>
          </w:p>
          <w:p w14:paraId="7DE99E80" w14:textId="06729E99" w:rsidR="00DB4D41" w:rsidRDefault="00DB4D41" w:rsidP="00AE37F9">
            <w:pPr>
              <w:ind w:firstLine="0"/>
              <w:rPr>
                <w:rFonts w:ascii="Calibri" w:hAnsi="Calibri"/>
                <w:sz w:val="24"/>
                <w:szCs w:val="24"/>
                <w:u w:val="single"/>
                <w:lang w:val="en-CA"/>
              </w:rPr>
            </w:pPr>
          </w:p>
          <w:p w14:paraId="78E3FA71" w14:textId="77777777" w:rsidR="00DB4D41" w:rsidRDefault="00DB4D41" w:rsidP="00AE37F9">
            <w:pPr>
              <w:ind w:firstLine="0"/>
              <w:rPr>
                <w:rFonts w:ascii="Calibri" w:hAnsi="Calibri"/>
                <w:sz w:val="24"/>
                <w:szCs w:val="24"/>
                <w:u w:val="single"/>
                <w:lang w:val="en-CA"/>
              </w:rPr>
            </w:pPr>
          </w:p>
          <w:p w14:paraId="2E1A52EE" w14:textId="3C753E4E" w:rsidR="00270EA4" w:rsidRDefault="00270EA4" w:rsidP="00AE37F9">
            <w:pPr>
              <w:ind w:firstLine="0"/>
              <w:rPr>
                <w:rFonts w:ascii="Calibri" w:hAnsi="Calibri"/>
                <w:sz w:val="24"/>
                <w:szCs w:val="24"/>
                <w:lang w:val="en-CA"/>
              </w:rPr>
            </w:pPr>
            <w:r w:rsidRPr="00537D2B">
              <w:rPr>
                <w:rFonts w:ascii="Calibri" w:hAnsi="Calibri"/>
                <w:sz w:val="24"/>
                <w:szCs w:val="24"/>
                <w:u w:val="single"/>
                <w:lang w:val="en-CA"/>
              </w:rPr>
              <w:t>HUB Facilitator Training</w:t>
            </w:r>
            <w:r>
              <w:rPr>
                <w:rFonts w:ascii="Calibri" w:hAnsi="Calibri"/>
                <w:sz w:val="24"/>
                <w:szCs w:val="24"/>
                <w:lang w:val="en-CA"/>
              </w:rPr>
              <w:t xml:space="preserve">: </w:t>
            </w:r>
          </w:p>
          <w:p w14:paraId="497AE4E7" w14:textId="55F10BD4" w:rsidR="00270EA4" w:rsidRDefault="00270EA4" w:rsidP="00AE37F9">
            <w:pPr>
              <w:ind w:firstLine="0"/>
              <w:rPr>
                <w:rFonts w:ascii="Calibri" w:hAnsi="Calibri"/>
                <w:sz w:val="24"/>
                <w:szCs w:val="24"/>
                <w:lang w:val="en-CA"/>
              </w:rPr>
            </w:pPr>
            <w:r>
              <w:rPr>
                <w:rFonts w:ascii="Calibri" w:hAnsi="Calibri"/>
                <w:sz w:val="24"/>
                <w:szCs w:val="24"/>
                <w:lang w:val="en-CA"/>
              </w:rPr>
              <w:t>We will train our current facilitators to become HUB facilitators to better support our Community Justice Forum youth and adults</w:t>
            </w:r>
            <w:r w:rsidR="00537D2B">
              <w:rPr>
                <w:rFonts w:ascii="Calibri" w:hAnsi="Calibri"/>
                <w:sz w:val="24"/>
                <w:szCs w:val="24"/>
                <w:lang w:val="en-CA"/>
              </w:rPr>
              <w:t xml:space="preserve">. </w:t>
            </w:r>
            <w:r w:rsidR="00537D2B" w:rsidRPr="00270EA4">
              <w:rPr>
                <w:rFonts w:ascii="Calibri" w:hAnsi="Calibri" w:cs="Calibri"/>
                <w:sz w:val="24"/>
                <w:szCs w:val="24"/>
              </w:rPr>
              <w:t xml:space="preserve">The HUB is </w:t>
            </w:r>
            <w:r w:rsidR="00537D2B">
              <w:rPr>
                <w:rFonts w:ascii="Calibri" w:hAnsi="Calibri" w:cs="Calibri"/>
                <w:sz w:val="24"/>
                <w:szCs w:val="24"/>
              </w:rPr>
              <w:t>a</w:t>
            </w:r>
            <w:r w:rsidR="00537D2B" w:rsidRPr="00270EA4">
              <w:rPr>
                <w:rFonts w:ascii="Calibri" w:hAnsi="Calibri" w:cs="Calibri"/>
                <w:sz w:val="24"/>
                <w:szCs w:val="24"/>
                <w:lang w:val="en-CA"/>
              </w:rPr>
              <w:t>n innovative life skills learning platform that will train our facilitators to provide i</w:t>
            </w:r>
            <w:r w:rsidR="00537D2B" w:rsidRPr="0085049A">
              <w:rPr>
                <w:rFonts w:ascii="Calibri" w:hAnsi="Calibri" w:cs="Calibri"/>
                <w:sz w:val="24"/>
                <w:szCs w:val="24"/>
                <w:lang w:val="en-CA"/>
              </w:rPr>
              <w:t>nteractive, digital learning in finances, decent work, education, peace &amp; justice, gender equality, health &amp; well-being</w:t>
            </w:r>
            <w:r w:rsidR="00537D2B" w:rsidRPr="00270EA4">
              <w:rPr>
                <w:rFonts w:ascii="Calibri" w:hAnsi="Calibri" w:cs="Calibri"/>
                <w:sz w:val="24"/>
                <w:szCs w:val="24"/>
                <w:lang w:val="en-CA"/>
              </w:rPr>
              <w:t xml:space="preserve"> to our youth and adult clients identified in our community justice forums in need of these types of opportunities for learning</w:t>
            </w:r>
            <w:r w:rsidR="00537D2B" w:rsidRPr="0085049A">
              <w:rPr>
                <w:rFonts w:ascii="Calibri" w:hAnsi="Calibri" w:cs="Calibri"/>
                <w:sz w:val="24"/>
                <w:szCs w:val="24"/>
                <w:lang w:val="en-CA"/>
              </w:rPr>
              <w:t>.</w:t>
            </w:r>
          </w:p>
          <w:p w14:paraId="60DB9022" w14:textId="62354CAE" w:rsidR="00270EA4" w:rsidRDefault="00270EA4" w:rsidP="00AE37F9">
            <w:pPr>
              <w:ind w:firstLine="0"/>
              <w:rPr>
                <w:rFonts w:ascii="Calibri" w:hAnsi="Calibri"/>
                <w:sz w:val="24"/>
                <w:szCs w:val="24"/>
                <w:lang w:val="en-CA"/>
              </w:rPr>
            </w:pPr>
          </w:p>
          <w:p w14:paraId="31CB915E" w14:textId="08AD2AB8" w:rsidR="00270EA4" w:rsidRDefault="00270EA4" w:rsidP="00AE37F9">
            <w:pPr>
              <w:ind w:firstLine="0"/>
              <w:rPr>
                <w:rFonts w:ascii="Calibri" w:hAnsi="Calibri"/>
                <w:sz w:val="24"/>
                <w:szCs w:val="24"/>
                <w:lang w:val="en-CA"/>
              </w:rPr>
            </w:pPr>
            <w:r w:rsidRPr="00537D2B">
              <w:rPr>
                <w:rFonts w:ascii="Calibri" w:hAnsi="Calibri"/>
                <w:sz w:val="24"/>
                <w:szCs w:val="24"/>
                <w:u w:val="single"/>
                <w:lang w:val="en-CA"/>
              </w:rPr>
              <w:t>Trauma Informed Practice Training</w:t>
            </w:r>
            <w:r>
              <w:rPr>
                <w:rFonts w:ascii="Calibri" w:hAnsi="Calibri"/>
                <w:sz w:val="24"/>
                <w:szCs w:val="24"/>
                <w:lang w:val="en-CA"/>
              </w:rPr>
              <w:t>:</w:t>
            </w:r>
          </w:p>
          <w:p w14:paraId="764C9787" w14:textId="467B425B" w:rsidR="00270EA4" w:rsidRPr="00AE37F9" w:rsidRDefault="00270EA4" w:rsidP="00AE37F9">
            <w:pPr>
              <w:ind w:firstLine="0"/>
              <w:rPr>
                <w:rFonts w:ascii="Calibri" w:hAnsi="Calibri"/>
                <w:sz w:val="24"/>
                <w:szCs w:val="24"/>
                <w:lang w:val="en-CA"/>
              </w:rPr>
            </w:pPr>
            <w:r>
              <w:rPr>
                <w:rFonts w:ascii="Calibri" w:hAnsi="Calibri"/>
                <w:sz w:val="24"/>
                <w:szCs w:val="24"/>
                <w:lang w:val="en-CA"/>
              </w:rPr>
              <w:t xml:space="preserve">We will provide Trauma Informed Practice Training for Restorative Justice Case Management to ensure that we are </w:t>
            </w:r>
            <w:r w:rsidR="00537D2B">
              <w:rPr>
                <w:rFonts w:ascii="Calibri" w:hAnsi="Calibri"/>
                <w:sz w:val="24"/>
                <w:szCs w:val="24"/>
                <w:lang w:val="en-CA"/>
              </w:rPr>
              <w:t xml:space="preserve">adequately trained to </w:t>
            </w:r>
            <w:r>
              <w:rPr>
                <w:rFonts w:ascii="Calibri" w:hAnsi="Calibri"/>
                <w:sz w:val="24"/>
                <w:szCs w:val="24"/>
                <w:lang w:val="en-CA"/>
              </w:rPr>
              <w:t xml:space="preserve">meet the needs of </w:t>
            </w:r>
            <w:r w:rsidR="00537D2B">
              <w:rPr>
                <w:rFonts w:ascii="Calibri" w:hAnsi="Calibri"/>
                <w:sz w:val="24"/>
                <w:szCs w:val="24"/>
                <w:lang w:val="en-CA"/>
              </w:rPr>
              <w:t>traumatized Community Justice Forum participants.</w:t>
            </w:r>
          </w:p>
          <w:p w14:paraId="046DA10B" w14:textId="5B7CEA85" w:rsidR="00AE37F9" w:rsidRPr="0063491C" w:rsidRDefault="00AE37F9" w:rsidP="0063491C">
            <w:pPr>
              <w:ind w:firstLine="0"/>
              <w:rPr>
                <w:rFonts w:ascii="Calibri" w:hAnsi="Calibri"/>
                <w:sz w:val="24"/>
                <w:szCs w:val="24"/>
              </w:rPr>
            </w:pPr>
          </w:p>
          <w:p w14:paraId="6E85D326" w14:textId="269BBB7E" w:rsidR="00214850" w:rsidRDefault="00214850">
            <w:pPr>
              <w:ind w:firstLine="0"/>
              <w:rPr>
                <w:rFonts w:ascii="Calibri" w:hAnsi="Calibri"/>
                <w:sz w:val="24"/>
                <w:szCs w:val="24"/>
              </w:rPr>
            </w:pPr>
          </w:p>
        </w:tc>
      </w:tr>
      <w:tr w:rsidR="00214850" w14:paraId="193628FB" w14:textId="77777777" w:rsidTr="00834A6D">
        <w:tc>
          <w:tcPr>
            <w:tcW w:w="11070" w:type="dxa"/>
            <w:gridSpan w:val="2"/>
            <w:shd w:val="clear" w:color="auto" w:fill="A8FECB"/>
          </w:tcPr>
          <w:p w14:paraId="247AE1D3" w14:textId="31E8FAC9" w:rsidR="00214850" w:rsidRDefault="0048396D">
            <w:pPr>
              <w:ind w:firstLine="0"/>
            </w:pPr>
            <w:r>
              <w:rPr>
                <w:rFonts w:ascii="Calibri" w:hAnsi="Calibri"/>
                <w:sz w:val="24"/>
                <w:szCs w:val="24"/>
              </w:rPr>
              <w:lastRenderedPageBreak/>
              <w:t>2</w:t>
            </w:r>
            <w:r w:rsidR="00834A6D">
              <w:rPr>
                <w:rFonts w:ascii="Calibri" w:hAnsi="Calibri"/>
                <w:sz w:val="24"/>
                <w:szCs w:val="24"/>
              </w:rPr>
              <w:t>.</w:t>
            </w:r>
            <w:r w:rsidR="00680DF1">
              <w:rPr>
                <w:rFonts w:ascii="Calibri" w:hAnsi="Calibri"/>
                <w:sz w:val="24"/>
                <w:szCs w:val="24"/>
              </w:rPr>
              <w:t xml:space="preserve"> What are the project goals? What do you hope to achieve? (the goals should be specific and measurable) </w:t>
            </w:r>
            <w:proofErr w:type="spellStart"/>
            <w:r w:rsidR="00680DF1">
              <w:rPr>
                <w:rFonts w:ascii="Calibri" w:hAnsi="Calibri"/>
                <w:i/>
                <w:iCs/>
                <w:sz w:val="24"/>
                <w:szCs w:val="24"/>
              </w:rPr>
              <w:t>e.g</w:t>
            </w:r>
            <w:proofErr w:type="spellEnd"/>
            <w:r w:rsidR="00680DF1">
              <w:rPr>
                <w:rFonts w:ascii="Calibri" w:hAnsi="Calibri"/>
                <w:i/>
                <w:iCs/>
                <w:sz w:val="24"/>
                <w:szCs w:val="24"/>
              </w:rPr>
              <w:t xml:space="preserve"> By the end of May next year we find and outfit thirty short-haired dogs with swimsuits that will allow them to swim year-round.</w:t>
            </w:r>
          </w:p>
        </w:tc>
      </w:tr>
      <w:tr w:rsidR="00214850" w14:paraId="15F57F11" w14:textId="77777777" w:rsidTr="00834A6D">
        <w:trPr>
          <w:trHeight w:val="863"/>
        </w:trPr>
        <w:tc>
          <w:tcPr>
            <w:tcW w:w="11070" w:type="dxa"/>
            <w:gridSpan w:val="2"/>
            <w:shd w:val="clear" w:color="auto" w:fill="auto"/>
          </w:tcPr>
          <w:sdt>
            <w:sdtPr>
              <w:rPr>
                <w:rFonts w:ascii="Calibri" w:hAnsi="Calibri"/>
                <w:sz w:val="24"/>
                <w:szCs w:val="24"/>
              </w:rPr>
              <w:id w:val="1696425252"/>
              <w:placeholder>
                <w:docPart w:val="5F758AA5F62D4DFCA40E86CE2593A48D"/>
              </w:placeholder>
            </w:sdtPr>
            <w:sdtEndPr/>
            <w:sdtContent>
              <w:p w14:paraId="28333241" w14:textId="174AB926" w:rsidR="0085049A" w:rsidRPr="00270EA4" w:rsidRDefault="0085049A" w:rsidP="0048396D">
                <w:pPr>
                  <w:ind w:firstLine="0"/>
                  <w:rPr>
                    <w:rFonts w:ascii="Calibri" w:hAnsi="Calibri" w:cs="Calibri"/>
                    <w:sz w:val="24"/>
                    <w:szCs w:val="24"/>
                  </w:rPr>
                </w:pPr>
                <w:r w:rsidRPr="00270EA4">
                  <w:rPr>
                    <w:rFonts w:ascii="Calibri" w:hAnsi="Calibri" w:cs="Calibri"/>
                    <w:sz w:val="24"/>
                    <w:szCs w:val="24"/>
                  </w:rPr>
                  <w:t>We will offer:</w:t>
                </w:r>
              </w:p>
              <w:p w14:paraId="28AD9317" w14:textId="6E7E6C75" w:rsidR="0085049A" w:rsidRPr="00270EA4" w:rsidRDefault="0085049A" w:rsidP="0048396D">
                <w:pPr>
                  <w:ind w:firstLine="0"/>
                  <w:rPr>
                    <w:rFonts w:ascii="Calibri" w:hAnsi="Calibri" w:cs="Calibri"/>
                    <w:sz w:val="24"/>
                    <w:szCs w:val="24"/>
                  </w:rPr>
                </w:pPr>
                <w:r w:rsidRPr="00270EA4">
                  <w:rPr>
                    <w:rFonts w:ascii="Calibri" w:hAnsi="Calibri" w:cs="Calibri"/>
                    <w:sz w:val="24"/>
                    <w:szCs w:val="24"/>
                    <w:u w:val="single"/>
                  </w:rPr>
                  <w:t>Triple P Parenting of Teens</w:t>
                </w:r>
                <w:r w:rsidRPr="00270EA4">
                  <w:rPr>
                    <w:rFonts w:ascii="Calibri" w:hAnsi="Calibri" w:cs="Calibri"/>
                    <w:sz w:val="24"/>
                    <w:szCs w:val="24"/>
                  </w:rPr>
                  <w:t>:</w:t>
                </w:r>
              </w:p>
              <w:p w14:paraId="2933EE96" w14:textId="5162791E" w:rsidR="0048396D" w:rsidRPr="00270EA4" w:rsidRDefault="0085049A" w:rsidP="0048396D">
                <w:pPr>
                  <w:ind w:firstLine="0"/>
                  <w:rPr>
                    <w:rFonts w:ascii="Calibri" w:hAnsi="Calibri" w:cs="Calibri"/>
                    <w:sz w:val="24"/>
                    <w:szCs w:val="24"/>
                  </w:rPr>
                </w:pPr>
                <w:r w:rsidRPr="00270EA4">
                  <w:rPr>
                    <w:rFonts w:ascii="Calibri" w:hAnsi="Calibri" w:cs="Calibri"/>
                    <w:sz w:val="24"/>
                    <w:szCs w:val="24"/>
                  </w:rPr>
                  <w:t>In January and February 2022 – One 8-hour Triple P Restorative Parenting of Teens Program</w:t>
                </w:r>
                <w:r w:rsidR="008669B7">
                  <w:rPr>
                    <w:rFonts w:ascii="Calibri" w:hAnsi="Calibri" w:cs="Calibri"/>
                    <w:sz w:val="24"/>
                    <w:szCs w:val="24"/>
                  </w:rPr>
                  <w:t xml:space="preserve"> -14 participants</w:t>
                </w:r>
              </w:p>
              <w:p w14:paraId="4BD70306" w14:textId="0EE818CC" w:rsidR="0085049A" w:rsidRPr="00270EA4" w:rsidRDefault="0085049A" w:rsidP="0048396D">
                <w:pPr>
                  <w:ind w:firstLine="0"/>
                  <w:rPr>
                    <w:rFonts w:ascii="Calibri" w:hAnsi="Calibri" w:cs="Calibri"/>
                    <w:sz w:val="24"/>
                    <w:szCs w:val="24"/>
                  </w:rPr>
                </w:pPr>
                <w:r w:rsidRPr="00270EA4">
                  <w:rPr>
                    <w:rFonts w:ascii="Calibri" w:hAnsi="Calibri" w:cs="Calibri"/>
                    <w:sz w:val="24"/>
                    <w:szCs w:val="24"/>
                  </w:rPr>
                  <w:t>In September and October 2022 – One 8-hour Triple P Restorative Parenting of Teens Program</w:t>
                </w:r>
                <w:r w:rsidR="008669B7">
                  <w:rPr>
                    <w:rFonts w:ascii="Calibri" w:hAnsi="Calibri" w:cs="Calibri"/>
                    <w:sz w:val="24"/>
                    <w:szCs w:val="24"/>
                  </w:rPr>
                  <w:t xml:space="preserve"> -14 participants</w:t>
                </w:r>
              </w:p>
              <w:p w14:paraId="715737E7" w14:textId="0313BA4C" w:rsidR="0085049A" w:rsidRPr="00270EA4" w:rsidRDefault="0085049A" w:rsidP="0048396D">
                <w:pPr>
                  <w:ind w:firstLine="0"/>
                  <w:rPr>
                    <w:rFonts w:ascii="Calibri" w:hAnsi="Calibri" w:cs="Calibri"/>
                    <w:sz w:val="24"/>
                    <w:szCs w:val="24"/>
                  </w:rPr>
                </w:pPr>
              </w:p>
              <w:p w14:paraId="26DE9767" w14:textId="5386D18E" w:rsidR="0085049A" w:rsidRPr="00270EA4" w:rsidRDefault="0085049A" w:rsidP="0048396D">
                <w:pPr>
                  <w:ind w:firstLine="0"/>
                  <w:rPr>
                    <w:rFonts w:ascii="Calibri" w:hAnsi="Calibri" w:cs="Calibri"/>
                    <w:sz w:val="24"/>
                    <w:szCs w:val="24"/>
                  </w:rPr>
                </w:pPr>
                <w:r w:rsidRPr="00270EA4">
                  <w:rPr>
                    <w:rFonts w:ascii="Calibri" w:hAnsi="Calibri" w:cs="Calibri"/>
                    <w:sz w:val="24"/>
                    <w:szCs w:val="24"/>
                    <w:u w:val="single"/>
                  </w:rPr>
                  <w:t>Hub Facilitator Training</w:t>
                </w:r>
                <w:r w:rsidRPr="00270EA4">
                  <w:rPr>
                    <w:rFonts w:ascii="Calibri" w:hAnsi="Calibri" w:cs="Calibri"/>
                    <w:sz w:val="24"/>
                    <w:szCs w:val="24"/>
                  </w:rPr>
                  <w:t>:</w:t>
                </w:r>
              </w:p>
              <w:p w14:paraId="26809DA8" w14:textId="671BA6D9" w:rsidR="0085049A" w:rsidRPr="0085049A" w:rsidRDefault="0085049A" w:rsidP="0085049A">
                <w:pPr>
                  <w:ind w:firstLine="0"/>
                  <w:rPr>
                    <w:rFonts w:ascii="Calibri" w:hAnsi="Calibri" w:cs="Calibri"/>
                    <w:sz w:val="24"/>
                    <w:szCs w:val="24"/>
                    <w:lang w:val="en-CA"/>
                  </w:rPr>
                </w:pPr>
                <w:r w:rsidRPr="00270EA4">
                  <w:rPr>
                    <w:rFonts w:ascii="Calibri" w:hAnsi="Calibri" w:cs="Calibri"/>
                    <w:sz w:val="24"/>
                    <w:szCs w:val="24"/>
                  </w:rPr>
                  <w:t xml:space="preserve">From January to October 2022, 10 Facilitators will become trained to be HUB facilitators.  </w:t>
                </w:r>
              </w:p>
              <w:p w14:paraId="734F3564" w14:textId="2F2D02D6" w:rsidR="0085049A" w:rsidRPr="00270EA4" w:rsidRDefault="0085049A" w:rsidP="0048396D">
                <w:pPr>
                  <w:ind w:firstLine="0"/>
                  <w:rPr>
                    <w:rFonts w:ascii="Calibri" w:hAnsi="Calibri" w:cs="Calibri"/>
                    <w:sz w:val="24"/>
                    <w:szCs w:val="24"/>
                  </w:rPr>
                </w:pPr>
                <w:r w:rsidRPr="00270EA4">
                  <w:rPr>
                    <w:rFonts w:ascii="Calibri" w:hAnsi="Calibri" w:cs="Calibri"/>
                    <w:sz w:val="24"/>
                    <w:szCs w:val="24"/>
                  </w:rPr>
                  <w:t xml:space="preserve"> </w:t>
                </w:r>
              </w:p>
              <w:p w14:paraId="53695F83" w14:textId="38D831A8" w:rsidR="0085049A" w:rsidRPr="00270EA4" w:rsidRDefault="00270EA4" w:rsidP="0048396D">
                <w:pPr>
                  <w:ind w:firstLine="0"/>
                  <w:rPr>
                    <w:rFonts w:ascii="Calibri" w:hAnsi="Calibri" w:cs="Calibri"/>
                    <w:sz w:val="24"/>
                    <w:szCs w:val="24"/>
                  </w:rPr>
                </w:pPr>
                <w:r w:rsidRPr="00270EA4">
                  <w:rPr>
                    <w:rFonts w:ascii="Calibri" w:hAnsi="Calibri" w:cs="Calibri"/>
                    <w:sz w:val="24"/>
                    <w:szCs w:val="24"/>
                    <w:u w:val="single"/>
                  </w:rPr>
                  <w:t>Trauma Informed Practice Training</w:t>
                </w:r>
                <w:r w:rsidRPr="00270EA4">
                  <w:rPr>
                    <w:rFonts w:ascii="Calibri" w:hAnsi="Calibri" w:cs="Calibri"/>
                    <w:sz w:val="24"/>
                    <w:szCs w:val="24"/>
                  </w:rPr>
                  <w:t>:</w:t>
                </w:r>
              </w:p>
              <w:p w14:paraId="71865994" w14:textId="2D6C115C" w:rsidR="0085049A" w:rsidRDefault="0085049A" w:rsidP="0048396D">
                <w:pPr>
                  <w:ind w:firstLine="0"/>
                  <w:rPr>
                    <w:rFonts w:ascii="Calibri" w:hAnsi="Calibri" w:cs="Calibri"/>
                    <w:sz w:val="24"/>
                    <w:szCs w:val="24"/>
                  </w:rPr>
                </w:pPr>
                <w:r w:rsidRPr="00270EA4">
                  <w:rPr>
                    <w:rFonts w:ascii="Calibri" w:hAnsi="Calibri" w:cs="Calibri"/>
                    <w:sz w:val="24"/>
                    <w:szCs w:val="24"/>
                  </w:rPr>
                  <w:t>From January to October 2022, 10</w:t>
                </w:r>
                <w:r w:rsidR="008F7373">
                  <w:rPr>
                    <w:rFonts w:ascii="Calibri" w:hAnsi="Calibri" w:cs="Calibri"/>
                    <w:sz w:val="24"/>
                    <w:szCs w:val="24"/>
                  </w:rPr>
                  <w:t>, staff,</w:t>
                </w:r>
                <w:r w:rsidRPr="00270EA4">
                  <w:rPr>
                    <w:rFonts w:ascii="Calibri" w:hAnsi="Calibri" w:cs="Calibri"/>
                    <w:sz w:val="24"/>
                    <w:szCs w:val="24"/>
                  </w:rPr>
                  <w:t xml:space="preserve"> </w:t>
                </w:r>
                <w:r w:rsidR="008F7373">
                  <w:rPr>
                    <w:rFonts w:ascii="Calibri" w:hAnsi="Calibri" w:cs="Calibri"/>
                    <w:sz w:val="24"/>
                    <w:szCs w:val="24"/>
                  </w:rPr>
                  <w:t>f</w:t>
                </w:r>
                <w:r w:rsidRPr="00270EA4">
                  <w:rPr>
                    <w:rFonts w:ascii="Calibri" w:hAnsi="Calibri" w:cs="Calibri"/>
                    <w:sz w:val="24"/>
                    <w:szCs w:val="24"/>
                  </w:rPr>
                  <w:t xml:space="preserve">acilitators and </w:t>
                </w:r>
                <w:r w:rsidR="008F7373">
                  <w:rPr>
                    <w:rFonts w:ascii="Calibri" w:hAnsi="Calibri" w:cs="Calibri"/>
                    <w:sz w:val="24"/>
                    <w:szCs w:val="24"/>
                  </w:rPr>
                  <w:t>f</w:t>
                </w:r>
                <w:r w:rsidR="00537D2B">
                  <w:rPr>
                    <w:rFonts w:ascii="Calibri" w:hAnsi="Calibri" w:cs="Calibri"/>
                    <w:sz w:val="24"/>
                    <w:szCs w:val="24"/>
                  </w:rPr>
                  <w:t xml:space="preserve">acilitator </w:t>
                </w:r>
                <w:r w:rsidR="008F7373">
                  <w:rPr>
                    <w:rFonts w:ascii="Calibri" w:hAnsi="Calibri" w:cs="Calibri"/>
                    <w:sz w:val="24"/>
                    <w:szCs w:val="24"/>
                  </w:rPr>
                  <w:t>t</w:t>
                </w:r>
                <w:r w:rsidR="00537D2B">
                  <w:rPr>
                    <w:rFonts w:ascii="Calibri" w:hAnsi="Calibri" w:cs="Calibri"/>
                    <w:sz w:val="24"/>
                    <w:szCs w:val="24"/>
                  </w:rPr>
                  <w:t xml:space="preserve">rained </w:t>
                </w:r>
                <w:r w:rsidR="008F7373">
                  <w:rPr>
                    <w:rFonts w:ascii="Calibri" w:hAnsi="Calibri" w:cs="Calibri"/>
                    <w:sz w:val="24"/>
                    <w:szCs w:val="24"/>
                  </w:rPr>
                  <w:t>y</w:t>
                </w:r>
                <w:r w:rsidRPr="00270EA4">
                  <w:rPr>
                    <w:rFonts w:ascii="Calibri" w:hAnsi="Calibri" w:cs="Calibri"/>
                    <w:sz w:val="24"/>
                    <w:szCs w:val="24"/>
                  </w:rPr>
                  <w:t xml:space="preserve">outh </w:t>
                </w:r>
                <w:r w:rsidR="008F7373">
                  <w:rPr>
                    <w:rFonts w:ascii="Calibri" w:hAnsi="Calibri" w:cs="Calibri"/>
                    <w:sz w:val="24"/>
                    <w:szCs w:val="24"/>
                  </w:rPr>
                  <w:t>c</w:t>
                </w:r>
                <w:r w:rsidRPr="00270EA4">
                  <w:rPr>
                    <w:rFonts w:ascii="Calibri" w:hAnsi="Calibri" w:cs="Calibri"/>
                    <w:sz w:val="24"/>
                    <w:szCs w:val="24"/>
                  </w:rPr>
                  <w:t xml:space="preserve">entre </w:t>
                </w:r>
                <w:r w:rsidR="008F7373">
                  <w:rPr>
                    <w:rFonts w:ascii="Calibri" w:hAnsi="Calibri" w:cs="Calibri"/>
                    <w:sz w:val="24"/>
                    <w:szCs w:val="24"/>
                  </w:rPr>
                  <w:t>s</w:t>
                </w:r>
                <w:r w:rsidRPr="00270EA4">
                  <w:rPr>
                    <w:rFonts w:ascii="Calibri" w:hAnsi="Calibri" w:cs="Calibri"/>
                    <w:sz w:val="24"/>
                    <w:szCs w:val="24"/>
                  </w:rPr>
                  <w:t>taff will be trained in Trauma Informed Practices for</w:t>
                </w:r>
                <w:r w:rsidR="00270EA4" w:rsidRPr="00270EA4">
                  <w:rPr>
                    <w:rFonts w:ascii="Calibri" w:hAnsi="Calibri" w:cs="Calibri"/>
                    <w:sz w:val="24"/>
                    <w:szCs w:val="24"/>
                  </w:rPr>
                  <w:t xml:space="preserve"> </w:t>
                </w:r>
                <w:r w:rsidRPr="00270EA4">
                  <w:rPr>
                    <w:rFonts w:ascii="Calibri" w:hAnsi="Calibri" w:cs="Calibri"/>
                    <w:sz w:val="24"/>
                    <w:szCs w:val="24"/>
                  </w:rPr>
                  <w:t>Restorative Justice</w:t>
                </w:r>
                <w:r w:rsidR="00270EA4" w:rsidRPr="00270EA4">
                  <w:rPr>
                    <w:rFonts w:ascii="Calibri" w:hAnsi="Calibri" w:cs="Calibri"/>
                    <w:sz w:val="24"/>
                    <w:szCs w:val="24"/>
                  </w:rPr>
                  <w:t xml:space="preserve"> Case Management</w:t>
                </w:r>
                <w:r w:rsidRPr="00270EA4">
                  <w:rPr>
                    <w:rFonts w:ascii="Calibri" w:hAnsi="Calibri" w:cs="Calibri"/>
                    <w:sz w:val="24"/>
                    <w:szCs w:val="24"/>
                  </w:rPr>
                  <w:t>.</w:t>
                </w:r>
              </w:p>
              <w:p w14:paraId="6610B0DF" w14:textId="07EF5C71" w:rsidR="008F7373" w:rsidRPr="00270EA4" w:rsidRDefault="008F7373" w:rsidP="0048396D">
                <w:pPr>
                  <w:ind w:firstLine="0"/>
                  <w:rPr>
                    <w:rFonts w:ascii="Calibri" w:hAnsi="Calibri" w:cs="Calibri"/>
                    <w:sz w:val="24"/>
                    <w:szCs w:val="24"/>
                  </w:rPr>
                </w:pPr>
                <w:r>
                  <w:rPr>
                    <w:rFonts w:ascii="Calibri" w:hAnsi="Calibri" w:cs="Calibri"/>
                    <w:sz w:val="24"/>
                    <w:szCs w:val="24"/>
                  </w:rPr>
                  <w:t>Purchase 10 copies of,</w:t>
                </w:r>
                <w:r w:rsidRPr="008F7373">
                  <w:rPr>
                    <w:rFonts w:ascii="Calibri" w:hAnsi="Calibri" w:cs="Calibri"/>
                    <w:sz w:val="24"/>
                    <w:szCs w:val="24"/>
                  </w:rPr>
                  <w:t> </w:t>
                </w:r>
                <w:hyperlink r:id="rId13" w:history="1">
                  <w:r w:rsidRPr="008F7373">
                    <w:rPr>
                      <w:rStyle w:val="Hyperlink"/>
                      <w:rFonts w:ascii="Calibri" w:hAnsi="Calibri" w:cs="Calibri"/>
                      <w:i/>
                      <w:iCs/>
                      <w:sz w:val="24"/>
                      <w:szCs w:val="24"/>
                    </w:rPr>
                    <w:t>A Little Book About Trauma-Informed Workplaces</w:t>
                  </w:r>
                </w:hyperlink>
              </w:p>
              <w:p w14:paraId="0380214E" w14:textId="6779724F" w:rsidR="00173570" w:rsidRDefault="00257209" w:rsidP="00173570">
                <w:pPr>
                  <w:ind w:firstLine="0"/>
                  <w:rPr>
                    <w:rFonts w:ascii="Calibri" w:hAnsi="Calibri"/>
                    <w:sz w:val="24"/>
                    <w:szCs w:val="24"/>
                  </w:rPr>
                </w:pPr>
              </w:p>
            </w:sdtContent>
          </w:sdt>
          <w:p w14:paraId="4DCEEA0B" w14:textId="74E01CE5" w:rsidR="00214850" w:rsidRDefault="00214850">
            <w:pPr>
              <w:ind w:firstLine="0"/>
              <w:rPr>
                <w:rFonts w:ascii="Calibri" w:hAnsi="Calibri"/>
                <w:sz w:val="24"/>
                <w:szCs w:val="24"/>
              </w:rPr>
            </w:pPr>
          </w:p>
        </w:tc>
      </w:tr>
      <w:tr w:rsidR="00214850" w14:paraId="70EF2DF1" w14:textId="77777777" w:rsidTr="00834A6D">
        <w:tc>
          <w:tcPr>
            <w:tcW w:w="11070" w:type="dxa"/>
            <w:gridSpan w:val="2"/>
            <w:shd w:val="clear" w:color="auto" w:fill="A8FECB"/>
          </w:tcPr>
          <w:p w14:paraId="06186534" w14:textId="6908884C" w:rsidR="00214850" w:rsidRDefault="0048396D" w:rsidP="0048396D">
            <w:pPr>
              <w:ind w:firstLine="0"/>
            </w:pPr>
            <w:r>
              <w:rPr>
                <w:rFonts w:ascii="Calibri" w:hAnsi="Calibri"/>
                <w:sz w:val="24"/>
                <w:szCs w:val="24"/>
              </w:rPr>
              <w:t>3.</w:t>
            </w:r>
            <w:r w:rsidR="00680DF1" w:rsidRPr="0048396D">
              <w:rPr>
                <w:rFonts w:ascii="Calibri" w:hAnsi="Calibri"/>
                <w:sz w:val="24"/>
                <w:szCs w:val="24"/>
              </w:rPr>
              <w:t xml:space="preserve">How will the project benefit the residents in this community? </w:t>
            </w:r>
            <w:r w:rsidR="00680DF1" w:rsidRPr="0048396D">
              <w:rPr>
                <w:rFonts w:ascii="Calibri" w:hAnsi="Calibri"/>
                <w:i/>
                <w:iCs/>
                <w:sz w:val="24"/>
                <w:szCs w:val="24"/>
              </w:rPr>
              <w:t xml:space="preserve">e.g. People will be able to exercise year-round by swimming with their dogs. </w:t>
            </w:r>
          </w:p>
        </w:tc>
      </w:tr>
      <w:tr w:rsidR="00214850" w14:paraId="158147D5" w14:textId="77777777" w:rsidTr="00834A6D">
        <w:trPr>
          <w:trHeight w:val="1025"/>
        </w:trPr>
        <w:tc>
          <w:tcPr>
            <w:tcW w:w="11070" w:type="dxa"/>
            <w:gridSpan w:val="2"/>
            <w:shd w:val="clear" w:color="auto" w:fill="auto"/>
          </w:tcPr>
          <w:p w14:paraId="40622468" w14:textId="77777777" w:rsidR="00173570" w:rsidRDefault="00834A6D" w:rsidP="00173570">
            <w:pPr>
              <w:ind w:firstLine="0"/>
              <w:rPr>
                <w:rStyle w:val="PlaceholderText"/>
                <w:rFonts w:ascii="Calibri" w:hAnsi="Calibri"/>
              </w:rPr>
            </w:pPr>
            <w:r>
              <w:rPr>
                <w:rStyle w:val="PlaceholderText"/>
                <w:rFonts w:ascii="Calibri" w:hAnsi="Calibri"/>
              </w:rPr>
              <w:t xml:space="preserve"> </w:t>
            </w:r>
          </w:p>
          <w:sdt>
            <w:sdtPr>
              <w:rPr>
                <w:rFonts w:ascii="Calibri" w:hAnsi="Calibri"/>
                <w:sz w:val="24"/>
                <w:szCs w:val="24"/>
              </w:rPr>
              <w:id w:val="1752242727"/>
              <w:placeholder>
                <w:docPart w:val="DD5CA8C30B494948BB72DE642D9AF442"/>
              </w:placeholder>
            </w:sdtPr>
            <w:sdtEndPr/>
            <w:sdtContent>
              <w:p w14:paraId="627FB681" w14:textId="7AD4AA04" w:rsidR="00537E71" w:rsidRDefault="00537E71" w:rsidP="00537E71">
                <w:pPr>
                  <w:ind w:firstLine="0"/>
                  <w:rPr>
                    <w:rFonts w:ascii="Calibri" w:hAnsi="Calibri"/>
                    <w:sz w:val="24"/>
                    <w:szCs w:val="24"/>
                  </w:rPr>
                </w:pPr>
                <w:r w:rsidRPr="00537E71">
                  <w:rPr>
                    <w:rFonts w:ascii="Calibri" w:hAnsi="Calibri"/>
                    <w:sz w:val="24"/>
                    <w:szCs w:val="24"/>
                    <w:u w:val="single"/>
                  </w:rPr>
                  <w:t>Triple P Parenting of Teens</w:t>
                </w:r>
                <w:r>
                  <w:rPr>
                    <w:rFonts w:ascii="Calibri" w:hAnsi="Calibri"/>
                    <w:sz w:val="24"/>
                    <w:szCs w:val="24"/>
                  </w:rPr>
                  <w:t>:</w:t>
                </w:r>
              </w:p>
              <w:p w14:paraId="706F44E2" w14:textId="2126A474" w:rsidR="00537E71" w:rsidRPr="00537E71" w:rsidRDefault="00537E71" w:rsidP="00537E71">
                <w:pPr>
                  <w:ind w:firstLine="0"/>
                  <w:rPr>
                    <w:rFonts w:ascii="Calibri" w:hAnsi="Calibri"/>
                    <w:sz w:val="24"/>
                    <w:szCs w:val="24"/>
                  </w:rPr>
                </w:pPr>
                <w:r w:rsidRPr="00537E71">
                  <w:rPr>
                    <w:rFonts w:ascii="Calibri" w:hAnsi="Calibri"/>
                    <w:sz w:val="24"/>
                    <w:szCs w:val="24"/>
                  </w:rPr>
                  <w:t xml:space="preserve">The goals of the project are to help parents and caregivers of teens cope, reduce family conflict and learn new skills to improve their relationship with the teenager in their lives.  </w:t>
                </w:r>
              </w:p>
              <w:p w14:paraId="77B297B2" w14:textId="77777777" w:rsidR="00537E71" w:rsidRPr="00537E71" w:rsidRDefault="00537E71" w:rsidP="00537E71">
                <w:pPr>
                  <w:ind w:firstLine="0"/>
                  <w:rPr>
                    <w:rFonts w:ascii="Calibri" w:hAnsi="Calibri"/>
                    <w:sz w:val="24"/>
                    <w:szCs w:val="24"/>
                  </w:rPr>
                </w:pPr>
                <w:r w:rsidRPr="00537E71">
                  <w:rPr>
                    <w:rFonts w:ascii="Calibri" w:hAnsi="Calibri"/>
                    <w:sz w:val="24"/>
                    <w:szCs w:val="24"/>
                  </w:rPr>
                  <w:t xml:space="preserve">The educations sessions will focus on: </w:t>
                </w:r>
              </w:p>
              <w:p w14:paraId="197282C6" w14:textId="4B8B67DE" w:rsidR="00537E71" w:rsidRPr="00537E71" w:rsidRDefault="00537E71" w:rsidP="00537E71">
                <w:pPr>
                  <w:pStyle w:val="ListParagraph"/>
                  <w:numPr>
                    <w:ilvl w:val="0"/>
                    <w:numId w:val="17"/>
                  </w:numPr>
                  <w:rPr>
                    <w:rFonts w:ascii="Calibri" w:hAnsi="Calibri"/>
                    <w:sz w:val="24"/>
                    <w:szCs w:val="24"/>
                  </w:rPr>
                </w:pPr>
                <w:r w:rsidRPr="00537E71">
                  <w:rPr>
                    <w:rFonts w:ascii="Calibri" w:hAnsi="Calibri"/>
                    <w:b/>
                    <w:bCs/>
                    <w:sz w:val="24"/>
                    <w:szCs w:val="24"/>
                  </w:rPr>
                  <w:t>Coping with Teenagers’ Emotions</w:t>
                </w:r>
                <w:r w:rsidRPr="00537E71">
                  <w:rPr>
                    <w:rFonts w:ascii="Calibri" w:hAnsi="Calibri"/>
                    <w:sz w:val="24"/>
                    <w:szCs w:val="24"/>
                  </w:rPr>
                  <w:t>: Find out why your teenager reacts the way they do &amp; how you can help them cope</w:t>
                </w:r>
              </w:p>
              <w:p w14:paraId="590FAA30" w14:textId="4599EAAE" w:rsidR="00537E71" w:rsidRPr="00537E71" w:rsidRDefault="00537E71" w:rsidP="00537E71">
                <w:pPr>
                  <w:pStyle w:val="ListParagraph"/>
                  <w:numPr>
                    <w:ilvl w:val="0"/>
                    <w:numId w:val="17"/>
                  </w:numPr>
                  <w:rPr>
                    <w:rFonts w:ascii="Calibri" w:hAnsi="Calibri"/>
                    <w:sz w:val="24"/>
                    <w:szCs w:val="24"/>
                  </w:rPr>
                </w:pPr>
                <w:r w:rsidRPr="00537E71">
                  <w:rPr>
                    <w:rFonts w:ascii="Calibri" w:hAnsi="Calibri"/>
                    <w:b/>
                    <w:bCs/>
                    <w:sz w:val="24"/>
                    <w:szCs w:val="24"/>
                  </w:rPr>
                  <w:t>Getting Teenagers to Cooperate</w:t>
                </w:r>
                <w:r w:rsidRPr="00537E71">
                  <w:rPr>
                    <w:rFonts w:ascii="Calibri" w:hAnsi="Calibri"/>
                    <w:sz w:val="24"/>
                    <w:szCs w:val="24"/>
                  </w:rPr>
                  <w:t>: Real strategies to motivate your teenager to be part of family life</w:t>
                </w:r>
              </w:p>
              <w:p w14:paraId="4900DF7C" w14:textId="6B576FE0" w:rsidR="00537E71" w:rsidRPr="00537E71" w:rsidRDefault="00537E71" w:rsidP="00537E71">
                <w:pPr>
                  <w:pStyle w:val="ListParagraph"/>
                  <w:numPr>
                    <w:ilvl w:val="0"/>
                    <w:numId w:val="17"/>
                  </w:numPr>
                  <w:rPr>
                    <w:rFonts w:ascii="Calibri" w:hAnsi="Calibri"/>
                    <w:sz w:val="24"/>
                    <w:szCs w:val="24"/>
                  </w:rPr>
                </w:pPr>
                <w:r w:rsidRPr="00537E71">
                  <w:rPr>
                    <w:rFonts w:ascii="Calibri" w:hAnsi="Calibri"/>
                    <w:b/>
                    <w:bCs/>
                    <w:sz w:val="24"/>
                    <w:szCs w:val="24"/>
                  </w:rPr>
                  <w:t>Reducing Family Conflict</w:t>
                </w:r>
                <w:r w:rsidRPr="00537E71">
                  <w:rPr>
                    <w:rFonts w:ascii="Calibri" w:hAnsi="Calibri"/>
                    <w:sz w:val="24"/>
                    <w:szCs w:val="24"/>
                  </w:rPr>
                  <w:t>: How to diffuse volatile situations and guide your teenager's behaviour</w:t>
                </w:r>
              </w:p>
              <w:p w14:paraId="418A6F0A" w14:textId="501EA26D" w:rsidR="00537E71" w:rsidRPr="00537E71" w:rsidRDefault="00537E71" w:rsidP="00537E71">
                <w:pPr>
                  <w:pStyle w:val="ListParagraph"/>
                  <w:numPr>
                    <w:ilvl w:val="0"/>
                    <w:numId w:val="17"/>
                  </w:numPr>
                  <w:rPr>
                    <w:rFonts w:ascii="Calibri" w:hAnsi="Calibri"/>
                    <w:sz w:val="24"/>
                    <w:szCs w:val="24"/>
                  </w:rPr>
                </w:pPr>
                <w:r w:rsidRPr="00537E71">
                  <w:rPr>
                    <w:rFonts w:ascii="Calibri" w:hAnsi="Calibri"/>
                    <w:b/>
                    <w:bCs/>
                    <w:sz w:val="24"/>
                    <w:szCs w:val="24"/>
                  </w:rPr>
                  <w:t>Building Teenagers’ Survival Skills</w:t>
                </w:r>
                <w:r w:rsidRPr="00537E71">
                  <w:rPr>
                    <w:rFonts w:ascii="Calibri" w:hAnsi="Calibri"/>
                    <w:sz w:val="24"/>
                    <w:szCs w:val="24"/>
                  </w:rPr>
                  <w:t>: How to help your teenager make smart decisions &amp; keep themselves safe</w:t>
                </w:r>
              </w:p>
              <w:p w14:paraId="76D2A80C" w14:textId="01B35AB0" w:rsidR="00537E71" w:rsidRDefault="00537E71" w:rsidP="00537E71">
                <w:pPr>
                  <w:pStyle w:val="ListParagraph"/>
                  <w:numPr>
                    <w:ilvl w:val="0"/>
                    <w:numId w:val="17"/>
                  </w:numPr>
                  <w:rPr>
                    <w:rFonts w:ascii="Calibri" w:hAnsi="Calibri"/>
                    <w:sz w:val="24"/>
                    <w:szCs w:val="24"/>
                  </w:rPr>
                </w:pPr>
                <w:r w:rsidRPr="00537E71">
                  <w:rPr>
                    <w:rFonts w:ascii="Calibri" w:hAnsi="Calibri"/>
                    <w:b/>
                    <w:bCs/>
                    <w:sz w:val="24"/>
                    <w:szCs w:val="24"/>
                  </w:rPr>
                  <w:t>Building Stronger Family Relationships</w:t>
                </w:r>
                <w:r w:rsidRPr="00537E71">
                  <w:rPr>
                    <w:rFonts w:ascii="Calibri" w:hAnsi="Calibri"/>
                    <w:sz w:val="24"/>
                    <w:szCs w:val="24"/>
                  </w:rPr>
                  <w:t>: How to use restorative conversations in communicating with your teen</w:t>
                </w:r>
              </w:p>
              <w:p w14:paraId="58AAC629" w14:textId="5EAA376C" w:rsidR="00537E71" w:rsidRDefault="00537E71" w:rsidP="00537E71">
                <w:pPr>
                  <w:rPr>
                    <w:rFonts w:ascii="Calibri" w:hAnsi="Calibri"/>
                    <w:sz w:val="24"/>
                    <w:szCs w:val="24"/>
                  </w:rPr>
                </w:pPr>
              </w:p>
              <w:p w14:paraId="431D129C" w14:textId="1A817EC3" w:rsidR="00537E71" w:rsidRDefault="00537E71" w:rsidP="00537E71">
                <w:pPr>
                  <w:ind w:firstLine="0"/>
                  <w:rPr>
                    <w:rFonts w:ascii="Calibri" w:hAnsi="Calibri"/>
                    <w:sz w:val="24"/>
                    <w:szCs w:val="24"/>
                  </w:rPr>
                </w:pPr>
                <w:r w:rsidRPr="00537E71">
                  <w:rPr>
                    <w:rFonts w:ascii="Calibri" w:hAnsi="Calibri"/>
                    <w:sz w:val="24"/>
                    <w:szCs w:val="24"/>
                    <w:u w:val="single"/>
                  </w:rPr>
                  <w:lastRenderedPageBreak/>
                  <w:t>Hub Facilitator Training</w:t>
                </w:r>
                <w:r>
                  <w:rPr>
                    <w:rFonts w:ascii="Calibri" w:hAnsi="Calibri"/>
                    <w:sz w:val="24"/>
                    <w:szCs w:val="24"/>
                  </w:rPr>
                  <w:t>:  Facilitators will be equipped to work with youth and adult participants of our Community Justice Forums program to meet their learning needs identified in the forum process. HUB learning modules will be provided to youth and adults specific to what led them to commit the crime</w:t>
                </w:r>
                <w:r w:rsidR="003A5ECF">
                  <w:rPr>
                    <w:rFonts w:ascii="Calibri" w:hAnsi="Calibri"/>
                    <w:sz w:val="24"/>
                    <w:szCs w:val="24"/>
                  </w:rPr>
                  <w:t>/offence</w:t>
                </w:r>
                <w:r>
                  <w:rPr>
                    <w:rFonts w:ascii="Calibri" w:hAnsi="Calibri"/>
                    <w:sz w:val="24"/>
                    <w:szCs w:val="24"/>
                  </w:rPr>
                  <w:t>.  The HUB learning modules will provide additional meaningful terms of the agreement</w:t>
                </w:r>
                <w:r w:rsidR="003A5ECF">
                  <w:rPr>
                    <w:rFonts w:ascii="Calibri" w:hAnsi="Calibri"/>
                    <w:sz w:val="24"/>
                    <w:szCs w:val="24"/>
                  </w:rPr>
                  <w:t>,</w:t>
                </w:r>
                <w:r>
                  <w:rPr>
                    <w:rFonts w:ascii="Calibri" w:hAnsi="Calibri"/>
                    <w:sz w:val="24"/>
                    <w:szCs w:val="24"/>
                  </w:rPr>
                  <w:t xml:space="preserve"> opportunities to repair the harm</w:t>
                </w:r>
                <w:r w:rsidR="003A5ECF">
                  <w:rPr>
                    <w:rFonts w:ascii="Calibri" w:hAnsi="Calibri"/>
                    <w:sz w:val="24"/>
                    <w:szCs w:val="24"/>
                  </w:rPr>
                  <w:t>,</w:t>
                </w:r>
                <w:r>
                  <w:rPr>
                    <w:rFonts w:ascii="Calibri" w:hAnsi="Calibri"/>
                    <w:sz w:val="24"/>
                    <w:szCs w:val="24"/>
                  </w:rPr>
                  <w:t xml:space="preserve"> and contribute to reducing recidivism.</w:t>
                </w:r>
                <w:r w:rsidR="003A5ECF">
                  <w:rPr>
                    <w:rFonts w:ascii="Calibri" w:hAnsi="Calibri"/>
                    <w:sz w:val="24"/>
                    <w:szCs w:val="24"/>
                  </w:rPr>
                  <w:t xml:space="preserve"> The HUB learning modules will equip the program participants with a better understanding of themselves and how to make better decisions moving forward.  Some of the modules are: </w:t>
                </w:r>
              </w:p>
              <w:p w14:paraId="74E8AD4B" w14:textId="0F8EC20B" w:rsidR="003A5ECF" w:rsidRDefault="003A5ECF" w:rsidP="00537E71">
                <w:pPr>
                  <w:ind w:firstLine="0"/>
                  <w:rPr>
                    <w:rFonts w:ascii="Calibri" w:hAnsi="Calibri"/>
                    <w:sz w:val="24"/>
                    <w:szCs w:val="24"/>
                  </w:rPr>
                </w:pPr>
                <w:r w:rsidRPr="003A5ECF">
                  <w:rPr>
                    <w:rFonts w:ascii="Calibri" w:hAnsi="Calibri"/>
                    <w:b/>
                    <w:bCs/>
                    <w:sz w:val="24"/>
                    <w:szCs w:val="24"/>
                  </w:rPr>
                  <w:t>Peace and Justice</w:t>
                </w:r>
                <w:r>
                  <w:rPr>
                    <w:rFonts w:ascii="Calibri" w:hAnsi="Calibri"/>
                    <w:sz w:val="24"/>
                    <w:szCs w:val="24"/>
                  </w:rPr>
                  <w:t>: Explore grandfather teachings, civic engagement, and anger awareness tools</w:t>
                </w:r>
              </w:p>
              <w:p w14:paraId="5C3BC689" w14:textId="198C7031" w:rsidR="003A5ECF" w:rsidRDefault="003A5ECF" w:rsidP="00537E71">
                <w:pPr>
                  <w:ind w:firstLine="0"/>
                  <w:rPr>
                    <w:rFonts w:ascii="Calibri" w:hAnsi="Calibri"/>
                    <w:sz w:val="24"/>
                    <w:szCs w:val="24"/>
                  </w:rPr>
                </w:pPr>
                <w:r w:rsidRPr="003A5ECF">
                  <w:rPr>
                    <w:rFonts w:ascii="Calibri" w:hAnsi="Calibri"/>
                    <w:b/>
                    <w:bCs/>
                    <w:sz w:val="24"/>
                    <w:szCs w:val="24"/>
                  </w:rPr>
                  <w:t>Education</w:t>
                </w:r>
                <w:r>
                  <w:rPr>
                    <w:rFonts w:ascii="Calibri" w:hAnsi="Calibri"/>
                    <w:sz w:val="24"/>
                    <w:szCs w:val="24"/>
                  </w:rPr>
                  <w:t xml:space="preserve">: Motivate success in school, </w:t>
                </w:r>
                <w:r w:rsidR="00DB4D41">
                  <w:rPr>
                    <w:rFonts w:ascii="Calibri" w:hAnsi="Calibri"/>
                    <w:sz w:val="24"/>
                    <w:szCs w:val="24"/>
                  </w:rPr>
                  <w:t>training,</w:t>
                </w:r>
                <w:r>
                  <w:rPr>
                    <w:rFonts w:ascii="Calibri" w:hAnsi="Calibri"/>
                    <w:sz w:val="24"/>
                    <w:szCs w:val="24"/>
                  </w:rPr>
                  <w:t xml:space="preserve"> and life-long learning</w:t>
                </w:r>
              </w:p>
              <w:p w14:paraId="63DBB46C" w14:textId="115747CA" w:rsidR="003A5ECF" w:rsidRDefault="003A5ECF" w:rsidP="00537E71">
                <w:pPr>
                  <w:ind w:firstLine="0"/>
                  <w:rPr>
                    <w:rFonts w:ascii="Calibri" w:hAnsi="Calibri"/>
                    <w:sz w:val="24"/>
                    <w:szCs w:val="24"/>
                  </w:rPr>
                </w:pPr>
                <w:r w:rsidRPr="003A5ECF">
                  <w:rPr>
                    <w:rFonts w:ascii="Calibri" w:hAnsi="Calibri"/>
                    <w:b/>
                    <w:bCs/>
                    <w:sz w:val="24"/>
                    <w:szCs w:val="24"/>
                  </w:rPr>
                  <w:t>Health and Well Being</w:t>
                </w:r>
                <w:r>
                  <w:rPr>
                    <w:rFonts w:ascii="Calibri" w:hAnsi="Calibri"/>
                    <w:sz w:val="24"/>
                    <w:szCs w:val="24"/>
                  </w:rPr>
                  <w:t>: Discuss cannabis, stress reduction and practice mindfulness</w:t>
                </w:r>
              </w:p>
              <w:p w14:paraId="5C69C01C" w14:textId="4474817A" w:rsidR="003A5ECF" w:rsidRDefault="003A5ECF" w:rsidP="00537E71">
                <w:pPr>
                  <w:ind w:firstLine="0"/>
                  <w:rPr>
                    <w:rFonts w:ascii="Calibri" w:hAnsi="Calibri"/>
                    <w:sz w:val="24"/>
                    <w:szCs w:val="24"/>
                  </w:rPr>
                </w:pPr>
                <w:r w:rsidRPr="003A5ECF">
                  <w:rPr>
                    <w:rFonts w:ascii="Calibri" w:hAnsi="Calibri"/>
                    <w:b/>
                    <w:bCs/>
                    <w:sz w:val="24"/>
                    <w:szCs w:val="24"/>
                  </w:rPr>
                  <w:t>Decent Work</w:t>
                </w:r>
                <w:r>
                  <w:rPr>
                    <w:rFonts w:ascii="Calibri" w:hAnsi="Calibri"/>
                    <w:sz w:val="24"/>
                    <w:szCs w:val="24"/>
                  </w:rPr>
                  <w:t>: Learn soft skills and create meaningful employment outcomes</w:t>
                </w:r>
              </w:p>
              <w:p w14:paraId="4497EE4D" w14:textId="68625992" w:rsidR="003A5ECF" w:rsidRDefault="003A5ECF" w:rsidP="00537E71">
                <w:pPr>
                  <w:ind w:firstLine="0"/>
                  <w:rPr>
                    <w:rFonts w:ascii="Calibri" w:hAnsi="Calibri"/>
                    <w:sz w:val="24"/>
                    <w:szCs w:val="24"/>
                  </w:rPr>
                </w:pPr>
                <w:r w:rsidRPr="003A5ECF">
                  <w:rPr>
                    <w:rFonts w:ascii="Calibri" w:hAnsi="Calibri"/>
                    <w:b/>
                    <w:bCs/>
                    <w:sz w:val="24"/>
                    <w:szCs w:val="24"/>
                  </w:rPr>
                  <w:t>Finances</w:t>
                </w:r>
                <w:r>
                  <w:rPr>
                    <w:rFonts w:ascii="Calibri" w:hAnsi="Calibri"/>
                    <w:sz w:val="24"/>
                    <w:szCs w:val="24"/>
                  </w:rPr>
                  <w:t>: Improve financial security and inclusion</w:t>
                </w:r>
              </w:p>
              <w:p w14:paraId="201333D9" w14:textId="691501BE" w:rsidR="003A5ECF" w:rsidRDefault="003A5ECF" w:rsidP="00537E71">
                <w:pPr>
                  <w:ind w:firstLine="0"/>
                  <w:rPr>
                    <w:rFonts w:ascii="Calibri" w:hAnsi="Calibri"/>
                    <w:sz w:val="24"/>
                    <w:szCs w:val="24"/>
                  </w:rPr>
                </w:pPr>
                <w:r w:rsidRPr="003A5ECF">
                  <w:rPr>
                    <w:rFonts w:ascii="Calibri" w:hAnsi="Calibri"/>
                    <w:b/>
                    <w:bCs/>
                    <w:sz w:val="24"/>
                    <w:szCs w:val="24"/>
                  </w:rPr>
                  <w:t>Gender Equality</w:t>
                </w:r>
                <w:r>
                  <w:rPr>
                    <w:rFonts w:ascii="Calibri" w:hAnsi="Calibri"/>
                    <w:sz w:val="24"/>
                    <w:szCs w:val="24"/>
                  </w:rPr>
                  <w:t xml:space="preserve">: Empower young </w:t>
                </w:r>
                <w:r w:rsidR="00DB4D41">
                  <w:rPr>
                    <w:rFonts w:ascii="Calibri" w:hAnsi="Calibri"/>
                    <w:sz w:val="24"/>
                    <w:szCs w:val="24"/>
                  </w:rPr>
                  <w:t>women</w:t>
                </w:r>
                <w:r>
                  <w:rPr>
                    <w:rFonts w:ascii="Calibri" w:hAnsi="Calibri"/>
                    <w:sz w:val="24"/>
                    <w:szCs w:val="24"/>
                  </w:rPr>
                  <w:t xml:space="preserve"> to lead health and impactful lives</w:t>
                </w:r>
              </w:p>
              <w:p w14:paraId="6A9F3D58" w14:textId="7A013C3F" w:rsidR="003A5ECF" w:rsidRDefault="003A5ECF" w:rsidP="00537E71">
                <w:pPr>
                  <w:ind w:firstLine="0"/>
                  <w:rPr>
                    <w:rFonts w:ascii="Calibri" w:hAnsi="Calibri"/>
                    <w:sz w:val="24"/>
                    <w:szCs w:val="24"/>
                  </w:rPr>
                </w:pPr>
              </w:p>
              <w:p w14:paraId="1C713094" w14:textId="3C2A7191" w:rsidR="003A5ECF" w:rsidRDefault="003A5ECF" w:rsidP="00537E71">
                <w:pPr>
                  <w:ind w:firstLine="0"/>
                  <w:rPr>
                    <w:rFonts w:ascii="Calibri" w:hAnsi="Calibri"/>
                    <w:sz w:val="24"/>
                    <w:szCs w:val="24"/>
                  </w:rPr>
                </w:pPr>
                <w:r w:rsidRPr="008F7373">
                  <w:rPr>
                    <w:rFonts w:ascii="Calibri" w:hAnsi="Calibri"/>
                    <w:sz w:val="24"/>
                    <w:szCs w:val="24"/>
                    <w:u w:val="single"/>
                  </w:rPr>
                  <w:t>Trauma Informed Practice Training</w:t>
                </w:r>
                <w:r>
                  <w:rPr>
                    <w:rFonts w:ascii="Calibri" w:hAnsi="Calibri"/>
                    <w:sz w:val="24"/>
                    <w:szCs w:val="24"/>
                  </w:rPr>
                  <w:t>:</w:t>
                </w:r>
                <w:r w:rsidR="008F7373" w:rsidRPr="008F7373">
                  <w:rPr>
                    <w:rFonts w:ascii="Nunito Sans" w:hAnsi="Nunito Sans"/>
                    <w:color w:val="616161"/>
                    <w:shd w:val="clear" w:color="auto" w:fill="FFFFFF"/>
                  </w:rPr>
                  <w:t xml:space="preserve"> </w:t>
                </w:r>
                <w:r w:rsidR="008F7373" w:rsidRPr="008F7373">
                  <w:rPr>
                    <w:rFonts w:ascii="Calibri" w:hAnsi="Calibri"/>
                    <w:sz w:val="24"/>
                    <w:szCs w:val="24"/>
                  </w:rPr>
                  <w:t xml:space="preserve">Trauma is prevalent in our world and has an impact on many of the people we interact with, including those who engage with our organization. Compassionate and trauma-informed care is essential to providing effective support and building sustainable </w:t>
                </w:r>
                <w:r w:rsidR="008F7373">
                  <w:rPr>
                    <w:rFonts w:ascii="Calibri" w:hAnsi="Calibri"/>
                    <w:sz w:val="24"/>
                    <w:szCs w:val="24"/>
                  </w:rPr>
                  <w:t xml:space="preserve">Community Justice Case Management </w:t>
                </w:r>
                <w:r w:rsidR="008F7373" w:rsidRPr="008F7373">
                  <w:rPr>
                    <w:rFonts w:ascii="Calibri" w:hAnsi="Calibri"/>
                    <w:sz w:val="24"/>
                    <w:szCs w:val="24"/>
                  </w:rPr>
                  <w:t xml:space="preserve">services. </w:t>
                </w:r>
                <w:r w:rsidR="008F7373">
                  <w:rPr>
                    <w:rFonts w:ascii="Calibri" w:hAnsi="Calibri"/>
                    <w:sz w:val="24"/>
                    <w:szCs w:val="24"/>
                  </w:rPr>
                  <w:t>T</w:t>
                </w:r>
                <w:r w:rsidR="008F7373" w:rsidRPr="008F7373">
                  <w:rPr>
                    <w:rFonts w:ascii="Calibri" w:hAnsi="Calibri"/>
                    <w:sz w:val="24"/>
                    <w:szCs w:val="24"/>
                  </w:rPr>
                  <w:t xml:space="preserve">his </w:t>
                </w:r>
                <w:r w:rsidR="00DB4D41">
                  <w:rPr>
                    <w:rFonts w:ascii="Calibri" w:hAnsi="Calibri"/>
                    <w:sz w:val="24"/>
                    <w:szCs w:val="24"/>
                  </w:rPr>
                  <w:t xml:space="preserve">introductory </w:t>
                </w:r>
                <w:r w:rsidR="008F7373" w:rsidRPr="008F7373">
                  <w:rPr>
                    <w:rFonts w:ascii="Calibri" w:hAnsi="Calibri"/>
                    <w:sz w:val="24"/>
                    <w:szCs w:val="24"/>
                  </w:rPr>
                  <w:t>workshop</w:t>
                </w:r>
                <w:r w:rsidR="008F7373">
                  <w:rPr>
                    <w:rFonts w:ascii="Calibri" w:hAnsi="Calibri"/>
                    <w:sz w:val="24"/>
                    <w:szCs w:val="24"/>
                  </w:rPr>
                  <w:t>, offered by the Crisis and Trauma Resource Institute</w:t>
                </w:r>
                <w:r w:rsidR="00DB4D41">
                  <w:rPr>
                    <w:rFonts w:ascii="Calibri" w:hAnsi="Calibri"/>
                    <w:sz w:val="24"/>
                    <w:szCs w:val="24"/>
                  </w:rPr>
                  <w:t xml:space="preserve"> (CTRI)</w:t>
                </w:r>
                <w:r w:rsidR="008F7373">
                  <w:rPr>
                    <w:rFonts w:ascii="Calibri" w:hAnsi="Calibri"/>
                    <w:sz w:val="24"/>
                    <w:szCs w:val="24"/>
                  </w:rPr>
                  <w:t xml:space="preserve"> will introduce the</w:t>
                </w:r>
                <w:r w:rsidR="008F7373" w:rsidRPr="008F7373">
                  <w:rPr>
                    <w:rFonts w:ascii="Calibri" w:hAnsi="Calibri"/>
                    <w:sz w:val="24"/>
                    <w:szCs w:val="24"/>
                  </w:rPr>
                  <w:t xml:space="preserve"> five key principles to integrate a trauma-informed approach </w:t>
                </w:r>
                <w:r w:rsidR="00DB4D41">
                  <w:rPr>
                    <w:rFonts w:ascii="Calibri" w:hAnsi="Calibri"/>
                    <w:sz w:val="24"/>
                    <w:szCs w:val="24"/>
                  </w:rPr>
                  <w:t>at LCCJ</w:t>
                </w:r>
                <w:r w:rsidR="008F7373" w:rsidRPr="008F7373">
                  <w:rPr>
                    <w:rFonts w:ascii="Calibri" w:hAnsi="Calibri"/>
                    <w:sz w:val="24"/>
                    <w:szCs w:val="24"/>
                  </w:rPr>
                  <w:t xml:space="preserve">. By embracing these principles, </w:t>
                </w:r>
                <w:r w:rsidR="00DB4D41">
                  <w:rPr>
                    <w:rFonts w:ascii="Calibri" w:hAnsi="Calibri"/>
                    <w:sz w:val="24"/>
                    <w:szCs w:val="24"/>
                  </w:rPr>
                  <w:t>LCCJ</w:t>
                </w:r>
                <w:r w:rsidR="008F7373" w:rsidRPr="008F7373">
                  <w:rPr>
                    <w:rFonts w:ascii="Calibri" w:hAnsi="Calibri"/>
                    <w:sz w:val="24"/>
                    <w:szCs w:val="24"/>
                  </w:rPr>
                  <w:t xml:space="preserve"> can better contribute to the positive transformation of individuals and relationships affected by trauma. Becoming trauma-informed creates a sustainable foundation in any setting to promote strength, engagement, and healing.</w:t>
                </w:r>
              </w:p>
              <w:p w14:paraId="52CF8B1A" w14:textId="15DF3753" w:rsidR="003A5ECF" w:rsidRDefault="003A5ECF" w:rsidP="00537E71">
                <w:pPr>
                  <w:ind w:firstLine="0"/>
                  <w:rPr>
                    <w:rFonts w:ascii="Calibri" w:hAnsi="Calibri"/>
                    <w:sz w:val="24"/>
                    <w:szCs w:val="24"/>
                  </w:rPr>
                </w:pPr>
              </w:p>
              <w:p w14:paraId="659E4007" w14:textId="77777777" w:rsidR="00537E71" w:rsidRPr="00537E71" w:rsidRDefault="00537E71" w:rsidP="00537E71">
                <w:pPr>
                  <w:ind w:firstLine="0"/>
                  <w:rPr>
                    <w:rFonts w:ascii="Calibri" w:hAnsi="Calibri"/>
                    <w:sz w:val="24"/>
                    <w:szCs w:val="24"/>
                  </w:rPr>
                </w:pPr>
              </w:p>
              <w:p w14:paraId="767B8D64" w14:textId="0A85D743" w:rsidR="00537D2B" w:rsidRPr="00173570" w:rsidRDefault="00537D2B" w:rsidP="00537D2B">
                <w:pPr>
                  <w:ind w:firstLine="0"/>
                  <w:rPr>
                    <w:rFonts w:ascii="Calibri" w:hAnsi="Calibri"/>
                    <w:b/>
                    <w:sz w:val="24"/>
                    <w:szCs w:val="24"/>
                  </w:rPr>
                </w:pPr>
              </w:p>
              <w:p w14:paraId="4969B47B" w14:textId="3DD98929" w:rsidR="00173570" w:rsidRPr="00173570" w:rsidRDefault="00173570" w:rsidP="00173570">
                <w:pPr>
                  <w:ind w:firstLine="0"/>
                  <w:rPr>
                    <w:rFonts w:ascii="Calibri" w:hAnsi="Calibri"/>
                    <w:b/>
                    <w:sz w:val="24"/>
                    <w:szCs w:val="24"/>
                  </w:rPr>
                </w:pPr>
              </w:p>
              <w:p w14:paraId="773DB416" w14:textId="77777777" w:rsidR="00173570" w:rsidRPr="00173570" w:rsidRDefault="00257209" w:rsidP="00173570">
                <w:pPr>
                  <w:ind w:firstLine="0"/>
                  <w:rPr>
                    <w:rFonts w:ascii="Calibri" w:hAnsi="Calibri"/>
                    <w:sz w:val="24"/>
                    <w:szCs w:val="24"/>
                  </w:rPr>
                </w:pPr>
              </w:p>
            </w:sdtContent>
          </w:sdt>
          <w:p w14:paraId="22C25D48" w14:textId="77777777" w:rsidR="00214850" w:rsidRDefault="00214850">
            <w:pPr>
              <w:ind w:firstLine="0"/>
            </w:pPr>
          </w:p>
        </w:tc>
      </w:tr>
      <w:tr w:rsidR="00214850" w14:paraId="6ABF3A51" w14:textId="77777777" w:rsidTr="00834A6D">
        <w:tc>
          <w:tcPr>
            <w:tcW w:w="11070" w:type="dxa"/>
            <w:gridSpan w:val="2"/>
            <w:shd w:val="clear" w:color="auto" w:fill="A8FECB"/>
          </w:tcPr>
          <w:p w14:paraId="1BAD8475" w14:textId="77777777" w:rsidR="00214850" w:rsidRDefault="00214850" w:rsidP="00834A6D">
            <w:pPr>
              <w:ind w:firstLine="0"/>
            </w:pPr>
          </w:p>
        </w:tc>
      </w:tr>
      <w:tr w:rsidR="00214850" w14:paraId="71979CDB" w14:textId="77777777" w:rsidTr="00834A6D">
        <w:tc>
          <w:tcPr>
            <w:tcW w:w="11070" w:type="dxa"/>
            <w:gridSpan w:val="2"/>
            <w:shd w:val="clear" w:color="auto" w:fill="FFFFFF" w:themeFill="background1"/>
          </w:tcPr>
          <w:p w14:paraId="452D3002" w14:textId="77777777" w:rsidR="00214850" w:rsidRDefault="00214850" w:rsidP="00834A6D">
            <w:pPr>
              <w:pStyle w:val="ListParagraph"/>
              <w:ind w:left="1440" w:firstLine="0"/>
            </w:pPr>
          </w:p>
        </w:tc>
      </w:tr>
    </w:tbl>
    <w:p w14:paraId="60697F7C" w14:textId="77777777" w:rsidR="00214850" w:rsidRDefault="00214850">
      <w:pPr>
        <w:ind w:firstLine="0"/>
        <w:rPr>
          <w:rFonts w:ascii="Calibri" w:hAnsi="Calibri"/>
          <w:sz w:val="24"/>
          <w:szCs w:val="24"/>
        </w:rPr>
      </w:pPr>
    </w:p>
    <w:tbl>
      <w:tblPr>
        <w:tblStyle w:val="TableGrid"/>
        <w:tblW w:w="10796" w:type="dxa"/>
        <w:tblLook w:val="04A0" w:firstRow="1" w:lastRow="0" w:firstColumn="1" w:lastColumn="0" w:noHBand="0" w:noVBand="1"/>
      </w:tblPr>
      <w:tblGrid>
        <w:gridCol w:w="2784"/>
        <w:gridCol w:w="3060"/>
        <w:gridCol w:w="2520"/>
        <w:gridCol w:w="2432"/>
      </w:tblGrid>
      <w:tr w:rsidR="00214850" w14:paraId="48F969DD" w14:textId="77777777">
        <w:tc>
          <w:tcPr>
            <w:tcW w:w="5844" w:type="dxa"/>
            <w:gridSpan w:val="2"/>
            <w:shd w:val="clear" w:color="auto" w:fill="A8FECB"/>
          </w:tcPr>
          <w:p w14:paraId="4A4C90B0" w14:textId="77777777" w:rsidR="00214850" w:rsidRDefault="00680DF1">
            <w:pPr>
              <w:ind w:firstLine="0"/>
              <w:rPr>
                <w:rFonts w:ascii="Calibri" w:hAnsi="Calibri"/>
                <w:sz w:val="24"/>
                <w:szCs w:val="24"/>
              </w:rPr>
            </w:pPr>
            <w:r>
              <w:rPr>
                <w:rFonts w:ascii="Calibri" w:hAnsi="Calibri"/>
                <w:sz w:val="24"/>
                <w:szCs w:val="24"/>
              </w:rPr>
              <w:t xml:space="preserve">Have you approached other sources of support for this project? (Y/N)    </w:t>
            </w:r>
          </w:p>
        </w:tc>
        <w:tc>
          <w:tcPr>
            <w:tcW w:w="4951" w:type="dxa"/>
            <w:gridSpan w:val="2"/>
            <w:shd w:val="clear" w:color="auto" w:fill="auto"/>
          </w:tcPr>
          <w:p w14:paraId="169E10DB" w14:textId="7748FA93" w:rsidR="00214850" w:rsidRDefault="00DB4D41">
            <w:pPr>
              <w:ind w:firstLine="0"/>
              <w:rPr>
                <w:rFonts w:ascii="Calibri" w:hAnsi="Calibri"/>
                <w:sz w:val="24"/>
                <w:szCs w:val="24"/>
              </w:rPr>
            </w:pPr>
            <w:r>
              <w:rPr>
                <w:rFonts w:ascii="Calibri" w:hAnsi="Calibri"/>
                <w:sz w:val="24"/>
                <w:szCs w:val="24"/>
              </w:rPr>
              <w:t>NO</w:t>
            </w:r>
          </w:p>
        </w:tc>
      </w:tr>
      <w:tr w:rsidR="00214850" w14:paraId="148DF38C" w14:textId="77777777">
        <w:tc>
          <w:tcPr>
            <w:tcW w:w="10795" w:type="dxa"/>
            <w:gridSpan w:val="4"/>
            <w:shd w:val="clear" w:color="auto" w:fill="A8FECB"/>
          </w:tcPr>
          <w:p w14:paraId="235F27FE" w14:textId="77777777" w:rsidR="00214850" w:rsidRDefault="00680DF1">
            <w:pPr>
              <w:ind w:firstLine="0"/>
              <w:rPr>
                <w:rFonts w:ascii="Calibri" w:hAnsi="Calibri"/>
                <w:sz w:val="24"/>
                <w:szCs w:val="24"/>
              </w:rPr>
            </w:pPr>
            <w:r>
              <w:rPr>
                <w:rFonts w:ascii="Calibri" w:hAnsi="Calibri"/>
                <w:sz w:val="24"/>
                <w:szCs w:val="24"/>
              </w:rPr>
              <w:t>If yes, for each source state the name of the source, the kind and amount of the support (e.g. money or in kind (goods or services) and whether or not the source has already committed to provide the support).</w:t>
            </w:r>
          </w:p>
        </w:tc>
      </w:tr>
      <w:tr w:rsidR="00214850" w14:paraId="4027B6C4" w14:textId="77777777">
        <w:tc>
          <w:tcPr>
            <w:tcW w:w="2784" w:type="dxa"/>
            <w:shd w:val="clear" w:color="auto" w:fill="A8FECB"/>
          </w:tcPr>
          <w:p w14:paraId="24C50526" w14:textId="77777777" w:rsidR="00214850" w:rsidRDefault="00680DF1">
            <w:pPr>
              <w:ind w:firstLine="0"/>
              <w:jc w:val="center"/>
              <w:rPr>
                <w:rFonts w:ascii="Calibri" w:hAnsi="Calibri"/>
                <w:b/>
                <w:sz w:val="24"/>
                <w:szCs w:val="24"/>
              </w:rPr>
            </w:pPr>
            <w:r>
              <w:rPr>
                <w:rFonts w:ascii="Calibri" w:hAnsi="Calibri"/>
                <w:b/>
                <w:sz w:val="24"/>
                <w:szCs w:val="24"/>
              </w:rPr>
              <w:t>Name of Source</w:t>
            </w:r>
          </w:p>
        </w:tc>
        <w:tc>
          <w:tcPr>
            <w:tcW w:w="3059" w:type="dxa"/>
            <w:shd w:val="clear" w:color="auto" w:fill="A8FECB"/>
          </w:tcPr>
          <w:p w14:paraId="35633AA1" w14:textId="77777777" w:rsidR="00214850" w:rsidRDefault="00680DF1">
            <w:pPr>
              <w:ind w:firstLine="0"/>
              <w:jc w:val="center"/>
              <w:rPr>
                <w:rFonts w:ascii="Calibri" w:hAnsi="Calibri"/>
                <w:b/>
                <w:sz w:val="24"/>
                <w:szCs w:val="24"/>
              </w:rPr>
            </w:pPr>
            <w:r>
              <w:rPr>
                <w:rFonts w:ascii="Calibri" w:hAnsi="Calibri"/>
                <w:b/>
                <w:sz w:val="24"/>
                <w:szCs w:val="24"/>
              </w:rPr>
              <w:t>Amount in Cash</w:t>
            </w:r>
          </w:p>
        </w:tc>
        <w:tc>
          <w:tcPr>
            <w:tcW w:w="2520" w:type="dxa"/>
            <w:shd w:val="clear" w:color="auto" w:fill="A8FECB"/>
          </w:tcPr>
          <w:p w14:paraId="3ACCF254" w14:textId="77777777" w:rsidR="00214850" w:rsidRDefault="00680DF1">
            <w:pPr>
              <w:ind w:firstLine="0"/>
              <w:jc w:val="center"/>
              <w:rPr>
                <w:rFonts w:ascii="Calibri" w:hAnsi="Calibri"/>
                <w:b/>
                <w:sz w:val="24"/>
                <w:szCs w:val="24"/>
              </w:rPr>
            </w:pPr>
            <w:r>
              <w:rPr>
                <w:rFonts w:ascii="Calibri" w:hAnsi="Calibri"/>
                <w:b/>
                <w:sz w:val="24"/>
                <w:szCs w:val="24"/>
              </w:rPr>
              <w:t>In-Kind Support</w:t>
            </w:r>
          </w:p>
        </w:tc>
        <w:tc>
          <w:tcPr>
            <w:tcW w:w="2432" w:type="dxa"/>
            <w:shd w:val="clear" w:color="auto" w:fill="A8FECB"/>
          </w:tcPr>
          <w:p w14:paraId="63795110" w14:textId="77777777" w:rsidR="00214850" w:rsidRDefault="00680DF1">
            <w:pPr>
              <w:ind w:firstLine="0"/>
              <w:jc w:val="center"/>
              <w:rPr>
                <w:rFonts w:ascii="Calibri" w:hAnsi="Calibri"/>
                <w:b/>
                <w:sz w:val="24"/>
                <w:szCs w:val="24"/>
              </w:rPr>
            </w:pPr>
            <w:r>
              <w:rPr>
                <w:rFonts w:ascii="Calibri" w:hAnsi="Calibri"/>
                <w:b/>
                <w:sz w:val="24"/>
                <w:szCs w:val="24"/>
              </w:rPr>
              <w:t>Confirmed (Y/N)</w:t>
            </w:r>
          </w:p>
        </w:tc>
      </w:tr>
      <w:tr w:rsidR="00214850" w14:paraId="5350B821" w14:textId="77777777">
        <w:tc>
          <w:tcPr>
            <w:tcW w:w="2784" w:type="dxa"/>
            <w:shd w:val="clear" w:color="auto" w:fill="auto"/>
          </w:tcPr>
          <w:p w14:paraId="4E9B62E1" w14:textId="23CD59FC" w:rsidR="00214850" w:rsidRDefault="00537D2B">
            <w:pPr>
              <w:ind w:firstLine="0"/>
              <w:rPr>
                <w:rFonts w:ascii="Calibri" w:hAnsi="Calibri"/>
                <w:sz w:val="24"/>
                <w:szCs w:val="24"/>
              </w:rPr>
            </w:pPr>
            <w:r>
              <w:rPr>
                <w:rFonts w:ascii="Calibri" w:hAnsi="Calibri"/>
                <w:sz w:val="24"/>
                <w:szCs w:val="24"/>
              </w:rPr>
              <w:t>Family and Children Services of Lanark Leeds and Grenville</w:t>
            </w:r>
          </w:p>
        </w:tc>
        <w:tc>
          <w:tcPr>
            <w:tcW w:w="3059" w:type="dxa"/>
            <w:shd w:val="clear" w:color="auto" w:fill="auto"/>
          </w:tcPr>
          <w:p w14:paraId="3A2D3E3C" w14:textId="1801E520" w:rsidR="00214850" w:rsidRDefault="00537D2B">
            <w:pPr>
              <w:ind w:firstLine="0"/>
              <w:rPr>
                <w:rFonts w:ascii="Calibri" w:hAnsi="Calibri"/>
                <w:sz w:val="24"/>
                <w:szCs w:val="24"/>
              </w:rPr>
            </w:pPr>
            <w:r>
              <w:rPr>
                <w:rFonts w:ascii="Calibri" w:hAnsi="Calibri"/>
                <w:sz w:val="24"/>
                <w:szCs w:val="24"/>
              </w:rPr>
              <w:t>0</w:t>
            </w:r>
          </w:p>
        </w:tc>
        <w:tc>
          <w:tcPr>
            <w:tcW w:w="2520" w:type="dxa"/>
            <w:shd w:val="clear" w:color="auto" w:fill="auto"/>
          </w:tcPr>
          <w:p w14:paraId="74B95E3C" w14:textId="1B907AE1" w:rsidR="00214850" w:rsidRDefault="00537D2B">
            <w:pPr>
              <w:ind w:firstLine="0"/>
              <w:rPr>
                <w:rFonts w:ascii="Calibri" w:hAnsi="Calibri"/>
                <w:sz w:val="24"/>
                <w:szCs w:val="24"/>
              </w:rPr>
            </w:pPr>
            <w:r>
              <w:rPr>
                <w:rFonts w:ascii="Calibri" w:hAnsi="Calibri"/>
                <w:sz w:val="24"/>
                <w:szCs w:val="24"/>
              </w:rPr>
              <w:t>$ 1, 800</w:t>
            </w:r>
          </w:p>
        </w:tc>
        <w:tc>
          <w:tcPr>
            <w:tcW w:w="2432" w:type="dxa"/>
            <w:shd w:val="clear" w:color="auto" w:fill="auto"/>
          </w:tcPr>
          <w:p w14:paraId="066106DB" w14:textId="10C6C59C" w:rsidR="00214850" w:rsidRDefault="00537D2B">
            <w:pPr>
              <w:ind w:firstLine="0"/>
              <w:rPr>
                <w:rFonts w:ascii="Calibri" w:hAnsi="Calibri"/>
                <w:sz w:val="24"/>
                <w:szCs w:val="24"/>
              </w:rPr>
            </w:pPr>
            <w:r>
              <w:rPr>
                <w:rFonts w:ascii="Calibri" w:hAnsi="Calibri"/>
                <w:sz w:val="24"/>
                <w:szCs w:val="24"/>
              </w:rPr>
              <w:t>Y</w:t>
            </w:r>
          </w:p>
        </w:tc>
      </w:tr>
      <w:tr w:rsidR="00214850" w14:paraId="76D415F9" w14:textId="77777777">
        <w:tc>
          <w:tcPr>
            <w:tcW w:w="2784" w:type="dxa"/>
            <w:shd w:val="clear" w:color="auto" w:fill="auto"/>
          </w:tcPr>
          <w:p w14:paraId="5AB4A925" w14:textId="5A333598" w:rsidR="00214850" w:rsidRDefault="00537D2B">
            <w:pPr>
              <w:ind w:firstLine="0"/>
              <w:rPr>
                <w:rFonts w:ascii="Calibri" w:hAnsi="Calibri"/>
                <w:sz w:val="24"/>
                <w:szCs w:val="24"/>
              </w:rPr>
            </w:pPr>
            <w:r>
              <w:rPr>
                <w:rFonts w:ascii="Calibri" w:hAnsi="Calibri"/>
                <w:sz w:val="24"/>
                <w:szCs w:val="24"/>
              </w:rPr>
              <w:t xml:space="preserve">Lanark, </w:t>
            </w:r>
            <w:proofErr w:type="gramStart"/>
            <w:r>
              <w:rPr>
                <w:rFonts w:ascii="Calibri" w:hAnsi="Calibri"/>
                <w:sz w:val="24"/>
                <w:szCs w:val="24"/>
              </w:rPr>
              <w:t>Leeds</w:t>
            </w:r>
            <w:proofErr w:type="gramEnd"/>
            <w:r>
              <w:rPr>
                <w:rFonts w:ascii="Calibri" w:hAnsi="Calibri"/>
                <w:sz w:val="24"/>
                <w:szCs w:val="24"/>
              </w:rPr>
              <w:t xml:space="preserve"> and Grenville District Health Unit</w:t>
            </w:r>
          </w:p>
        </w:tc>
        <w:tc>
          <w:tcPr>
            <w:tcW w:w="3059" w:type="dxa"/>
            <w:shd w:val="clear" w:color="auto" w:fill="auto"/>
          </w:tcPr>
          <w:p w14:paraId="5FC9E481" w14:textId="799BE8F3" w:rsidR="00214850" w:rsidRDefault="00537D2B">
            <w:pPr>
              <w:ind w:firstLine="0"/>
              <w:rPr>
                <w:rFonts w:ascii="Calibri" w:hAnsi="Calibri"/>
                <w:sz w:val="24"/>
                <w:szCs w:val="24"/>
              </w:rPr>
            </w:pPr>
            <w:r>
              <w:rPr>
                <w:rFonts w:ascii="Calibri" w:hAnsi="Calibri"/>
                <w:sz w:val="24"/>
                <w:szCs w:val="24"/>
              </w:rPr>
              <w:t>0</w:t>
            </w:r>
          </w:p>
        </w:tc>
        <w:tc>
          <w:tcPr>
            <w:tcW w:w="2520" w:type="dxa"/>
            <w:shd w:val="clear" w:color="auto" w:fill="auto"/>
          </w:tcPr>
          <w:p w14:paraId="5F501090" w14:textId="0788A1D3" w:rsidR="00214850" w:rsidRDefault="00537D2B">
            <w:pPr>
              <w:ind w:firstLine="0"/>
              <w:rPr>
                <w:rFonts w:ascii="Calibri" w:hAnsi="Calibri"/>
                <w:sz w:val="24"/>
                <w:szCs w:val="24"/>
              </w:rPr>
            </w:pPr>
            <w:r>
              <w:rPr>
                <w:rFonts w:ascii="Calibri" w:hAnsi="Calibri"/>
                <w:sz w:val="24"/>
                <w:szCs w:val="24"/>
              </w:rPr>
              <w:t>Undetermined</w:t>
            </w:r>
          </w:p>
        </w:tc>
        <w:tc>
          <w:tcPr>
            <w:tcW w:w="2432" w:type="dxa"/>
            <w:shd w:val="clear" w:color="auto" w:fill="auto"/>
          </w:tcPr>
          <w:p w14:paraId="1D984D24" w14:textId="1FB4C8FC" w:rsidR="00214850" w:rsidRDefault="00537D2B">
            <w:pPr>
              <w:ind w:firstLine="0"/>
              <w:rPr>
                <w:rFonts w:ascii="Calibri" w:hAnsi="Calibri"/>
                <w:sz w:val="24"/>
                <w:szCs w:val="24"/>
              </w:rPr>
            </w:pPr>
            <w:r>
              <w:rPr>
                <w:rFonts w:ascii="Calibri" w:hAnsi="Calibri"/>
                <w:sz w:val="24"/>
                <w:szCs w:val="24"/>
              </w:rPr>
              <w:t>Y</w:t>
            </w:r>
          </w:p>
        </w:tc>
      </w:tr>
      <w:tr w:rsidR="00214850" w14:paraId="4BF63926" w14:textId="77777777">
        <w:tc>
          <w:tcPr>
            <w:tcW w:w="2784" w:type="dxa"/>
            <w:shd w:val="clear" w:color="auto" w:fill="auto"/>
          </w:tcPr>
          <w:p w14:paraId="415BDEA1" w14:textId="1F39C349" w:rsidR="00214850" w:rsidRDefault="00214850">
            <w:pPr>
              <w:ind w:firstLine="0"/>
              <w:rPr>
                <w:rFonts w:ascii="Calibri" w:hAnsi="Calibri"/>
                <w:sz w:val="24"/>
                <w:szCs w:val="24"/>
              </w:rPr>
            </w:pPr>
          </w:p>
        </w:tc>
        <w:tc>
          <w:tcPr>
            <w:tcW w:w="3059" w:type="dxa"/>
            <w:shd w:val="clear" w:color="auto" w:fill="auto"/>
          </w:tcPr>
          <w:p w14:paraId="7C7892FD" w14:textId="24A313C2" w:rsidR="00214850" w:rsidRDefault="00214850">
            <w:pPr>
              <w:ind w:firstLine="0"/>
              <w:rPr>
                <w:rFonts w:ascii="Calibri" w:hAnsi="Calibri"/>
                <w:sz w:val="24"/>
                <w:szCs w:val="24"/>
              </w:rPr>
            </w:pPr>
          </w:p>
        </w:tc>
        <w:tc>
          <w:tcPr>
            <w:tcW w:w="2520" w:type="dxa"/>
            <w:shd w:val="clear" w:color="auto" w:fill="auto"/>
          </w:tcPr>
          <w:p w14:paraId="38ABDF35" w14:textId="091C7AE3" w:rsidR="00214850" w:rsidRDefault="00214850">
            <w:pPr>
              <w:ind w:firstLine="0"/>
              <w:rPr>
                <w:rFonts w:ascii="Calibri" w:hAnsi="Calibri"/>
                <w:sz w:val="24"/>
                <w:szCs w:val="24"/>
              </w:rPr>
            </w:pPr>
          </w:p>
        </w:tc>
        <w:tc>
          <w:tcPr>
            <w:tcW w:w="2432" w:type="dxa"/>
            <w:shd w:val="clear" w:color="auto" w:fill="auto"/>
          </w:tcPr>
          <w:p w14:paraId="349ED24A" w14:textId="65F87E91" w:rsidR="00214850" w:rsidRDefault="00214850">
            <w:pPr>
              <w:ind w:firstLine="0"/>
              <w:rPr>
                <w:rFonts w:ascii="Calibri" w:hAnsi="Calibri"/>
                <w:sz w:val="24"/>
                <w:szCs w:val="24"/>
              </w:rPr>
            </w:pPr>
          </w:p>
        </w:tc>
      </w:tr>
    </w:tbl>
    <w:p w14:paraId="3FFB3F98" w14:textId="77777777" w:rsidR="00214850" w:rsidRDefault="00214850">
      <w:pPr>
        <w:ind w:firstLine="0"/>
        <w:rPr>
          <w:rFonts w:ascii="Calibri" w:hAnsi="Calibri"/>
          <w:sz w:val="24"/>
          <w:szCs w:val="24"/>
        </w:rPr>
      </w:pPr>
    </w:p>
    <w:tbl>
      <w:tblPr>
        <w:tblStyle w:val="TableGrid"/>
        <w:tblW w:w="10790" w:type="dxa"/>
        <w:tblLook w:val="04A0" w:firstRow="1" w:lastRow="0" w:firstColumn="1" w:lastColumn="0" w:noHBand="0" w:noVBand="1"/>
      </w:tblPr>
      <w:tblGrid>
        <w:gridCol w:w="10790"/>
      </w:tblGrid>
      <w:tr w:rsidR="00214850" w14:paraId="7D1554F4" w14:textId="77777777">
        <w:tc>
          <w:tcPr>
            <w:tcW w:w="10790" w:type="dxa"/>
            <w:shd w:val="clear" w:color="auto" w:fill="A8FECB"/>
          </w:tcPr>
          <w:p w14:paraId="24C38D6D" w14:textId="77777777" w:rsidR="00214850" w:rsidRDefault="00680DF1">
            <w:pPr>
              <w:ind w:firstLine="0"/>
              <w:rPr>
                <w:rFonts w:ascii="Calibri" w:hAnsi="Calibri"/>
                <w:sz w:val="24"/>
                <w:szCs w:val="24"/>
              </w:rPr>
            </w:pPr>
            <w:r>
              <w:rPr>
                <w:rFonts w:ascii="Calibri" w:hAnsi="Calibri"/>
                <w:sz w:val="24"/>
                <w:szCs w:val="24"/>
              </w:rPr>
              <w:t xml:space="preserve">Please also provide any other information you think might be relevant to this grant application. </w:t>
            </w:r>
          </w:p>
        </w:tc>
      </w:tr>
      <w:tr w:rsidR="00214850" w14:paraId="7C0410CE" w14:textId="77777777">
        <w:trPr>
          <w:trHeight w:val="1412"/>
        </w:trPr>
        <w:tc>
          <w:tcPr>
            <w:tcW w:w="10790" w:type="dxa"/>
            <w:shd w:val="clear" w:color="auto" w:fill="auto"/>
          </w:tcPr>
          <w:sdt>
            <w:sdtPr>
              <w:rPr>
                <w:rFonts w:ascii="Calibri" w:hAnsi="Calibri"/>
                <w:sz w:val="24"/>
                <w:szCs w:val="24"/>
              </w:rPr>
              <w:id w:val="1552502519"/>
              <w:placeholder>
                <w:docPart w:val="4796AF87E72740C9825C350E6A43CD4D"/>
              </w:placeholder>
            </w:sdtPr>
            <w:sdtEndPr>
              <w:rPr>
                <w:b/>
              </w:rPr>
            </w:sdtEndPr>
            <w:sdtContent>
              <w:p w14:paraId="73730C2A" w14:textId="77777777" w:rsidR="00537D2B" w:rsidRDefault="00537D2B" w:rsidP="00537D2B">
                <w:pPr>
                  <w:ind w:firstLine="0"/>
                  <w:rPr>
                    <w:rFonts w:ascii="Calibri" w:hAnsi="Calibri"/>
                    <w:sz w:val="24"/>
                    <w:szCs w:val="24"/>
                  </w:rPr>
                </w:pPr>
                <w:r w:rsidRPr="00537D2B">
                  <w:rPr>
                    <w:rFonts w:ascii="Calibri" w:hAnsi="Calibri"/>
                    <w:sz w:val="24"/>
                    <w:szCs w:val="24"/>
                    <w:u w:val="single"/>
                  </w:rPr>
                  <w:t>Triple P Parenting of Teens Program</w:t>
                </w:r>
                <w:r>
                  <w:rPr>
                    <w:rFonts w:ascii="Calibri" w:hAnsi="Calibri"/>
                    <w:sz w:val="24"/>
                    <w:szCs w:val="24"/>
                  </w:rPr>
                  <w:t>:</w:t>
                </w:r>
              </w:p>
              <w:p w14:paraId="1FA696C1" w14:textId="760A86F8" w:rsidR="00537D2B" w:rsidRPr="00537D2B" w:rsidRDefault="00537D2B" w:rsidP="00537D2B">
                <w:pPr>
                  <w:ind w:firstLine="0"/>
                  <w:rPr>
                    <w:rFonts w:ascii="Calibri" w:hAnsi="Calibri"/>
                    <w:sz w:val="24"/>
                    <w:szCs w:val="24"/>
                  </w:rPr>
                </w:pPr>
                <w:r w:rsidRPr="00537D2B">
                  <w:rPr>
                    <w:rFonts w:ascii="Calibri" w:hAnsi="Calibri"/>
                    <w:sz w:val="24"/>
                    <w:szCs w:val="24"/>
                  </w:rPr>
                  <w:t>In 2020 and 2021 we delivered this program with great success.</w:t>
                </w:r>
                <w:r>
                  <w:rPr>
                    <w:rFonts w:ascii="Calibri" w:hAnsi="Calibri"/>
                    <w:sz w:val="24"/>
                    <w:szCs w:val="24"/>
                  </w:rPr>
                  <w:t xml:space="preserve"> </w:t>
                </w:r>
                <w:r>
                  <w:rPr>
                    <w:rFonts w:ascii="Calibri" w:hAnsi="Calibri"/>
                    <w:sz w:val="24"/>
                    <w:szCs w:val="24"/>
                  </w:rPr>
                  <w:t xml:space="preserve">We will </w:t>
                </w:r>
                <w:r>
                  <w:rPr>
                    <w:rFonts w:ascii="Calibri" w:hAnsi="Calibri"/>
                    <w:sz w:val="24"/>
                    <w:szCs w:val="24"/>
                  </w:rPr>
                  <w:t xml:space="preserve">continue to </w:t>
                </w:r>
                <w:r>
                  <w:rPr>
                    <w:rFonts w:ascii="Calibri" w:hAnsi="Calibri"/>
                    <w:sz w:val="24"/>
                    <w:szCs w:val="24"/>
                  </w:rPr>
                  <w:t xml:space="preserve">partner with the Lanark, Leeds and Grenville District Health Unit and Family and Children Services of Lanark, </w:t>
                </w:r>
                <w:proofErr w:type="gramStart"/>
                <w:r>
                  <w:rPr>
                    <w:rFonts w:ascii="Calibri" w:hAnsi="Calibri"/>
                    <w:sz w:val="24"/>
                    <w:szCs w:val="24"/>
                  </w:rPr>
                  <w:t>Leeds</w:t>
                </w:r>
                <w:proofErr w:type="gramEnd"/>
                <w:r>
                  <w:rPr>
                    <w:rFonts w:ascii="Calibri" w:hAnsi="Calibri"/>
                    <w:sz w:val="24"/>
                    <w:szCs w:val="24"/>
                  </w:rPr>
                  <w:t xml:space="preserve"> and Grenville to offer Triple P</w:t>
                </w:r>
                <w:r>
                  <w:rPr>
                    <w:rFonts w:ascii="Calibri" w:hAnsi="Calibri"/>
                    <w:sz w:val="24"/>
                    <w:szCs w:val="24"/>
                  </w:rPr>
                  <w:t xml:space="preserve"> Parenting of Teens. (</w:t>
                </w:r>
                <w:r w:rsidR="00DB4D41">
                  <w:rPr>
                    <w:rFonts w:ascii="Calibri" w:hAnsi="Calibri"/>
                    <w:sz w:val="24"/>
                    <w:szCs w:val="24"/>
                  </w:rPr>
                  <w:t>See</w:t>
                </w:r>
                <w:r>
                  <w:rPr>
                    <w:rFonts w:ascii="Calibri" w:hAnsi="Calibri"/>
                    <w:sz w:val="24"/>
                    <w:szCs w:val="24"/>
                  </w:rPr>
                  <w:t xml:space="preserve"> letters of support)</w:t>
                </w:r>
              </w:p>
              <w:p w14:paraId="54F22861" w14:textId="190328A1" w:rsidR="00537D2B" w:rsidRPr="00537D2B" w:rsidRDefault="00537D2B" w:rsidP="00537D2B">
                <w:pPr>
                  <w:ind w:firstLine="0"/>
                  <w:rPr>
                    <w:rFonts w:ascii="Calibri" w:hAnsi="Calibri"/>
                    <w:sz w:val="24"/>
                    <w:szCs w:val="24"/>
                  </w:rPr>
                </w:pPr>
                <w:r w:rsidRPr="00537D2B">
                  <w:rPr>
                    <w:rFonts w:ascii="Calibri" w:hAnsi="Calibri"/>
                    <w:sz w:val="24"/>
                    <w:szCs w:val="24"/>
                  </w:rPr>
                  <w:t xml:space="preserve">This program was very well attended and identified by LCCJ and its partners to be of particular importance during COVID-19, as parents were reporting struggling with COVID-19 lockdowns, restrictions and </w:t>
                </w:r>
                <w:r w:rsidR="00DB4D41">
                  <w:rPr>
                    <w:rFonts w:ascii="Calibri" w:hAnsi="Calibri"/>
                    <w:sz w:val="24"/>
                    <w:szCs w:val="24"/>
                  </w:rPr>
                  <w:t xml:space="preserve">their exacerbation of </w:t>
                </w:r>
                <w:r w:rsidRPr="00537D2B">
                  <w:rPr>
                    <w:rFonts w:ascii="Calibri" w:hAnsi="Calibri"/>
                    <w:sz w:val="24"/>
                    <w:szCs w:val="24"/>
                  </w:rPr>
                  <w:t>mental health and addiction challenges</w:t>
                </w:r>
                <w:r w:rsidR="00DB4D41">
                  <w:rPr>
                    <w:rFonts w:ascii="Calibri" w:hAnsi="Calibri"/>
                    <w:sz w:val="24"/>
                    <w:szCs w:val="24"/>
                  </w:rPr>
                  <w:t xml:space="preserve"> amongst teens</w:t>
                </w:r>
                <w:r w:rsidRPr="00537D2B">
                  <w:rPr>
                    <w:rFonts w:ascii="Calibri" w:hAnsi="Calibri"/>
                    <w:sz w:val="24"/>
                    <w:szCs w:val="24"/>
                  </w:rPr>
                  <w:t xml:space="preserve">. We held five, </w:t>
                </w:r>
                <w:proofErr w:type="gramStart"/>
                <w:r w:rsidRPr="00537D2B">
                  <w:rPr>
                    <w:rFonts w:ascii="Calibri" w:hAnsi="Calibri"/>
                    <w:sz w:val="24"/>
                    <w:szCs w:val="24"/>
                  </w:rPr>
                  <w:t>8-10 hour</w:t>
                </w:r>
                <w:proofErr w:type="gramEnd"/>
                <w:r w:rsidRPr="00537D2B">
                  <w:rPr>
                    <w:rFonts w:ascii="Calibri" w:hAnsi="Calibri"/>
                    <w:sz w:val="24"/>
                    <w:szCs w:val="24"/>
                  </w:rPr>
                  <w:t xml:space="preserve"> sessions, with a total 73 participants.</w:t>
                </w:r>
              </w:p>
              <w:p w14:paraId="6903E8E7" w14:textId="77777777" w:rsidR="00537D2B" w:rsidRDefault="00537D2B" w:rsidP="00537D2B">
                <w:pPr>
                  <w:ind w:firstLine="0"/>
                  <w:rPr>
                    <w:rFonts w:ascii="Calibri" w:hAnsi="Calibri"/>
                    <w:b/>
                    <w:sz w:val="24"/>
                    <w:szCs w:val="24"/>
                  </w:rPr>
                </w:pPr>
              </w:p>
            </w:sdtContent>
          </w:sdt>
          <w:p w14:paraId="366903FC" w14:textId="46B85DB2" w:rsidR="00214850" w:rsidRDefault="00214850" w:rsidP="00173570">
            <w:pPr>
              <w:ind w:firstLine="0"/>
              <w:rPr>
                <w:rFonts w:ascii="Calibri" w:hAnsi="Calibri"/>
                <w:sz w:val="24"/>
                <w:szCs w:val="24"/>
              </w:rPr>
            </w:pPr>
          </w:p>
          <w:p w14:paraId="75CAB163" w14:textId="77777777" w:rsidR="00214850" w:rsidRDefault="00214850">
            <w:pPr>
              <w:ind w:firstLine="0"/>
              <w:rPr>
                <w:rFonts w:ascii="Calibri" w:hAnsi="Calibri"/>
                <w:sz w:val="24"/>
                <w:szCs w:val="24"/>
              </w:rPr>
            </w:pPr>
          </w:p>
        </w:tc>
      </w:tr>
    </w:tbl>
    <w:p w14:paraId="4305BA21" w14:textId="77777777" w:rsidR="00214850" w:rsidRDefault="00214850">
      <w:pPr>
        <w:ind w:firstLine="0"/>
        <w:rPr>
          <w:rFonts w:ascii="Calibri" w:hAnsi="Calibri"/>
          <w:sz w:val="24"/>
          <w:szCs w:val="24"/>
        </w:rPr>
      </w:pPr>
    </w:p>
    <w:tbl>
      <w:tblPr>
        <w:tblStyle w:val="TableGrid"/>
        <w:tblW w:w="10790" w:type="dxa"/>
        <w:tblLook w:val="04A0" w:firstRow="1" w:lastRow="0" w:firstColumn="1" w:lastColumn="0" w:noHBand="0" w:noVBand="1"/>
      </w:tblPr>
      <w:tblGrid>
        <w:gridCol w:w="10790"/>
      </w:tblGrid>
      <w:tr w:rsidR="00214850" w14:paraId="29AC3EB2" w14:textId="77777777">
        <w:tc>
          <w:tcPr>
            <w:tcW w:w="10790" w:type="dxa"/>
            <w:shd w:val="clear" w:color="auto" w:fill="A8FECB"/>
          </w:tcPr>
          <w:p w14:paraId="4DC2513D" w14:textId="77777777" w:rsidR="00214850" w:rsidRDefault="00680DF1">
            <w:pPr>
              <w:ind w:firstLine="0"/>
              <w:rPr>
                <w:rFonts w:ascii="Calibri" w:hAnsi="Calibri"/>
                <w:sz w:val="24"/>
                <w:szCs w:val="24"/>
              </w:rPr>
            </w:pPr>
            <w:r>
              <w:rPr>
                <w:rFonts w:ascii="Calibri" w:hAnsi="Calibri"/>
                <w:sz w:val="24"/>
                <w:szCs w:val="24"/>
              </w:rPr>
              <w:t xml:space="preserve">How will your organization acknowledge the support of The Perth and District Community Foundation? </w:t>
            </w:r>
          </w:p>
          <w:p w14:paraId="32B3756A" w14:textId="77777777" w:rsidR="00214850" w:rsidRDefault="00680DF1">
            <w:pPr>
              <w:ind w:firstLine="0"/>
              <w:rPr>
                <w:rFonts w:ascii="Calibri" w:hAnsi="Calibri"/>
                <w:sz w:val="24"/>
                <w:szCs w:val="24"/>
              </w:rPr>
            </w:pPr>
            <w:r>
              <w:rPr>
                <w:rFonts w:ascii="Calibri" w:hAnsi="Calibri"/>
                <w:sz w:val="24"/>
                <w:szCs w:val="24"/>
              </w:rPr>
              <w:t>Please check all those that apply.</w:t>
            </w:r>
          </w:p>
        </w:tc>
      </w:tr>
      <w:tr w:rsidR="00214850" w14:paraId="7EBCAC7F" w14:textId="77777777">
        <w:tc>
          <w:tcPr>
            <w:tcW w:w="10790" w:type="dxa"/>
            <w:shd w:val="clear" w:color="auto" w:fill="FFFFFF" w:themeFill="background1"/>
          </w:tcPr>
          <w:p w14:paraId="4FEE0EAD" w14:textId="6B31B115" w:rsidR="00214850" w:rsidRPr="002A4986" w:rsidRDefault="002A4986" w:rsidP="002A4986">
            <w:pPr>
              <w:ind w:left="1080" w:firstLine="0"/>
              <w:rPr>
                <w:rFonts w:ascii="Calibri" w:hAnsi="Calibri"/>
                <w:sz w:val="24"/>
                <w:szCs w:val="24"/>
              </w:rPr>
            </w:pPr>
            <w:r>
              <w:rPr>
                <w:rFonts w:ascii="Calibri" w:hAnsi="Calibri"/>
                <w:sz w:val="24"/>
                <w:szCs w:val="24"/>
              </w:rPr>
              <w:t xml:space="preserve">X </w:t>
            </w:r>
            <w:r w:rsidR="00680DF1" w:rsidRPr="002A4986">
              <w:rPr>
                <w:rFonts w:ascii="Calibri" w:hAnsi="Calibri"/>
                <w:sz w:val="24"/>
                <w:szCs w:val="24"/>
              </w:rPr>
              <w:t xml:space="preserve">Website                 </w:t>
            </w:r>
            <w:sdt>
              <w:sdtPr>
                <w:id w:val="576389457"/>
                <w:showingPlcHdr/>
              </w:sdtPr>
              <w:sdtEndPr/>
              <w:sdtContent>
                <w:r w:rsidR="0048396D">
                  <w:t xml:space="preserve">     </w:t>
                </w:r>
              </w:sdtContent>
            </w:sdt>
          </w:p>
          <w:p w14:paraId="7AB5DEC8" w14:textId="29E149D4" w:rsidR="00214850" w:rsidRPr="002A4986" w:rsidRDefault="002A4986" w:rsidP="002A4986">
            <w:pPr>
              <w:ind w:left="1080" w:firstLine="0"/>
              <w:rPr>
                <w:rFonts w:ascii="Calibri" w:hAnsi="Calibri"/>
                <w:sz w:val="24"/>
                <w:szCs w:val="24"/>
              </w:rPr>
            </w:pPr>
            <w:r>
              <w:rPr>
                <w:rFonts w:ascii="Calibri" w:hAnsi="Calibri"/>
                <w:sz w:val="24"/>
                <w:szCs w:val="24"/>
              </w:rPr>
              <w:t xml:space="preserve">X </w:t>
            </w:r>
            <w:r w:rsidR="00680DF1" w:rsidRPr="002A4986">
              <w:rPr>
                <w:rFonts w:ascii="Calibri" w:hAnsi="Calibri"/>
                <w:sz w:val="24"/>
                <w:szCs w:val="24"/>
              </w:rPr>
              <w:t xml:space="preserve">Printed material   </w:t>
            </w:r>
          </w:p>
          <w:p w14:paraId="2E3099FD" w14:textId="0B455ACB" w:rsidR="00214850" w:rsidRPr="002A4986" w:rsidRDefault="002A4986" w:rsidP="002A4986">
            <w:pPr>
              <w:ind w:left="1080" w:firstLine="0"/>
              <w:rPr>
                <w:rFonts w:ascii="Calibri" w:hAnsi="Calibri"/>
                <w:sz w:val="24"/>
                <w:szCs w:val="24"/>
              </w:rPr>
            </w:pPr>
            <w:r>
              <w:rPr>
                <w:rFonts w:ascii="Calibri" w:hAnsi="Calibri"/>
                <w:sz w:val="24"/>
                <w:szCs w:val="24"/>
              </w:rPr>
              <w:t xml:space="preserve">X </w:t>
            </w:r>
            <w:r w:rsidR="00680DF1" w:rsidRPr="002A4986">
              <w:rPr>
                <w:rFonts w:ascii="Calibri" w:hAnsi="Calibri"/>
                <w:sz w:val="24"/>
                <w:szCs w:val="24"/>
              </w:rPr>
              <w:t xml:space="preserve">Radio                      </w:t>
            </w:r>
          </w:p>
          <w:p w14:paraId="04F6D54C" w14:textId="77777777" w:rsidR="002A4986" w:rsidRDefault="002A4986" w:rsidP="002A4986">
            <w:pPr>
              <w:ind w:left="1080" w:firstLine="0"/>
              <w:rPr>
                <w:rFonts w:ascii="Calibri" w:hAnsi="Calibri"/>
                <w:sz w:val="24"/>
                <w:szCs w:val="24"/>
              </w:rPr>
            </w:pPr>
            <w:r>
              <w:rPr>
                <w:rFonts w:ascii="Calibri" w:hAnsi="Calibri"/>
                <w:sz w:val="24"/>
                <w:szCs w:val="24"/>
              </w:rPr>
              <w:t xml:space="preserve">X </w:t>
            </w:r>
            <w:r w:rsidR="00680DF1" w:rsidRPr="002A4986">
              <w:rPr>
                <w:rFonts w:ascii="Calibri" w:hAnsi="Calibri"/>
                <w:sz w:val="24"/>
                <w:szCs w:val="24"/>
              </w:rPr>
              <w:t xml:space="preserve">Events    </w:t>
            </w:r>
          </w:p>
          <w:p w14:paraId="79DA729C" w14:textId="77777777" w:rsidR="002A4986" w:rsidRDefault="002A4986" w:rsidP="002A4986">
            <w:pPr>
              <w:ind w:left="1080" w:firstLine="0"/>
              <w:rPr>
                <w:rFonts w:ascii="Calibri" w:hAnsi="Calibri"/>
                <w:sz w:val="24"/>
                <w:szCs w:val="24"/>
              </w:rPr>
            </w:pPr>
            <w:r>
              <w:rPr>
                <w:rFonts w:ascii="Calibri" w:hAnsi="Calibri"/>
                <w:sz w:val="24"/>
                <w:szCs w:val="24"/>
              </w:rPr>
              <w:t>X AGM</w:t>
            </w:r>
          </w:p>
          <w:p w14:paraId="19905827" w14:textId="12E407D3" w:rsidR="00214850" w:rsidRPr="002A4986" w:rsidRDefault="002A4986" w:rsidP="002A4986">
            <w:pPr>
              <w:ind w:left="1080" w:firstLine="0"/>
              <w:rPr>
                <w:rFonts w:ascii="Calibri" w:hAnsi="Calibri"/>
                <w:sz w:val="24"/>
                <w:szCs w:val="24"/>
              </w:rPr>
            </w:pPr>
            <w:r>
              <w:rPr>
                <w:rFonts w:ascii="Calibri" w:hAnsi="Calibri"/>
                <w:sz w:val="24"/>
                <w:szCs w:val="24"/>
              </w:rPr>
              <w:t xml:space="preserve">X </w:t>
            </w:r>
            <w:proofErr w:type="gramStart"/>
            <w:r w:rsidR="00DB4D41">
              <w:rPr>
                <w:rFonts w:ascii="Calibri" w:hAnsi="Calibri"/>
                <w:sz w:val="24"/>
                <w:szCs w:val="24"/>
              </w:rPr>
              <w:t>Social Media</w:t>
            </w:r>
            <w:proofErr w:type="gramEnd"/>
            <w:r>
              <w:rPr>
                <w:rFonts w:ascii="Calibri" w:hAnsi="Calibri"/>
                <w:sz w:val="24"/>
                <w:szCs w:val="24"/>
              </w:rPr>
              <w:t xml:space="preserve"> (Facebook, Instagram, Twitter)</w:t>
            </w:r>
            <w:r w:rsidR="00680DF1" w:rsidRPr="002A4986">
              <w:rPr>
                <w:rFonts w:ascii="Calibri" w:hAnsi="Calibri"/>
                <w:sz w:val="24"/>
                <w:szCs w:val="24"/>
              </w:rPr>
              <w:t xml:space="preserve">                </w:t>
            </w:r>
          </w:p>
          <w:p w14:paraId="51929075" w14:textId="77777777" w:rsidR="00214850" w:rsidRDefault="00214850">
            <w:pPr>
              <w:ind w:left="1080" w:firstLine="0"/>
              <w:rPr>
                <w:rFonts w:ascii="Calibri" w:hAnsi="Calibri"/>
                <w:sz w:val="24"/>
                <w:szCs w:val="24"/>
              </w:rPr>
            </w:pPr>
          </w:p>
        </w:tc>
      </w:tr>
    </w:tbl>
    <w:p w14:paraId="273275BB" w14:textId="77777777" w:rsidR="00214850" w:rsidRDefault="00214850">
      <w:pPr>
        <w:ind w:firstLine="0"/>
        <w:rPr>
          <w:rFonts w:ascii="Calibri" w:hAnsi="Calibri"/>
          <w:sz w:val="24"/>
          <w:szCs w:val="24"/>
        </w:rPr>
      </w:pPr>
    </w:p>
    <w:p w14:paraId="55DB487F" w14:textId="77777777" w:rsidR="00214850" w:rsidRDefault="00214850">
      <w:pPr>
        <w:ind w:firstLine="0"/>
        <w:rPr>
          <w:rFonts w:ascii="Calibri" w:hAnsi="Calibri"/>
          <w:sz w:val="24"/>
          <w:szCs w:val="24"/>
        </w:rPr>
      </w:pPr>
    </w:p>
    <w:tbl>
      <w:tblPr>
        <w:tblStyle w:val="TableGrid"/>
        <w:tblW w:w="10790" w:type="dxa"/>
        <w:tblLook w:val="04A0" w:firstRow="1" w:lastRow="0" w:firstColumn="1" w:lastColumn="0" w:noHBand="0" w:noVBand="1"/>
      </w:tblPr>
      <w:tblGrid>
        <w:gridCol w:w="2149"/>
        <w:gridCol w:w="8641"/>
      </w:tblGrid>
      <w:tr w:rsidR="00214850" w14:paraId="4FECDA73" w14:textId="77777777">
        <w:tc>
          <w:tcPr>
            <w:tcW w:w="10789" w:type="dxa"/>
            <w:gridSpan w:val="2"/>
            <w:shd w:val="clear" w:color="auto" w:fill="A8FECB"/>
          </w:tcPr>
          <w:p w14:paraId="58790780" w14:textId="77777777" w:rsidR="00214850" w:rsidRDefault="00680DF1">
            <w:pPr>
              <w:ind w:firstLine="0"/>
              <w:rPr>
                <w:rFonts w:ascii="Calibri" w:hAnsi="Calibri"/>
                <w:sz w:val="24"/>
                <w:szCs w:val="24"/>
              </w:rPr>
            </w:pPr>
            <w:r>
              <w:rPr>
                <w:rFonts w:ascii="Calibri" w:hAnsi="Calibri"/>
                <w:sz w:val="24"/>
                <w:szCs w:val="24"/>
              </w:rPr>
              <w:t>On behalf of the organization I acknowledge and agree that:</w:t>
            </w:r>
          </w:p>
          <w:p w14:paraId="3621B1C3" w14:textId="77777777" w:rsidR="00214850" w:rsidRDefault="00680DF1">
            <w:pPr>
              <w:pStyle w:val="ListParagraph"/>
              <w:numPr>
                <w:ilvl w:val="0"/>
                <w:numId w:val="4"/>
              </w:numPr>
              <w:rPr>
                <w:rFonts w:ascii="Calibri" w:hAnsi="Calibri"/>
                <w:sz w:val="24"/>
                <w:szCs w:val="24"/>
              </w:rPr>
            </w:pPr>
            <w:r>
              <w:rPr>
                <w:rFonts w:ascii="Calibri" w:hAnsi="Calibri"/>
                <w:sz w:val="24"/>
                <w:szCs w:val="24"/>
              </w:rPr>
              <w:t xml:space="preserve">Funds received from PDCF will be spent on the project by the reporting deadline. </w:t>
            </w:r>
          </w:p>
          <w:p w14:paraId="45AD4DC5" w14:textId="77777777" w:rsidR="00214850" w:rsidRDefault="00680DF1">
            <w:pPr>
              <w:pStyle w:val="ListParagraph"/>
              <w:numPr>
                <w:ilvl w:val="0"/>
                <w:numId w:val="4"/>
              </w:numPr>
              <w:rPr>
                <w:rFonts w:ascii="Calibri" w:hAnsi="Calibri"/>
                <w:sz w:val="24"/>
                <w:szCs w:val="24"/>
              </w:rPr>
            </w:pPr>
            <w:r>
              <w:rPr>
                <w:rFonts w:ascii="Calibri" w:hAnsi="Calibri"/>
                <w:sz w:val="24"/>
                <w:szCs w:val="24"/>
              </w:rPr>
              <w:t xml:space="preserve">Funds not used for this project will be returned to PDCF. </w:t>
            </w:r>
          </w:p>
          <w:p w14:paraId="248D66CB" w14:textId="77777777" w:rsidR="00214850" w:rsidRDefault="00680DF1">
            <w:pPr>
              <w:pStyle w:val="ListParagraph"/>
              <w:numPr>
                <w:ilvl w:val="0"/>
                <w:numId w:val="4"/>
              </w:numPr>
              <w:rPr>
                <w:rFonts w:ascii="Calibri" w:hAnsi="Calibri"/>
                <w:sz w:val="24"/>
                <w:szCs w:val="24"/>
              </w:rPr>
            </w:pPr>
            <w:r>
              <w:rPr>
                <w:rFonts w:ascii="Calibri" w:hAnsi="Calibri"/>
                <w:sz w:val="24"/>
                <w:szCs w:val="24"/>
              </w:rPr>
              <w:t>Failure to file a final report will lead to disqualification from future grants.</w:t>
            </w:r>
          </w:p>
          <w:p w14:paraId="5FAD469F" w14:textId="77777777" w:rsidR="00214850" w:rsidRDefault="00680DF1">
            <w:pPr>
              <w:pStyle w:val="ListParagraph"/>
              <w:numPr>
                <w:ilvl w:val="0"/>
                <w:numId w:val="4"/>
              </w:numPr>
              <w:rPr>
                <w:rFonts w:ascii="Calibri" w:hAnsi="Calibri"/>
                <w:sz w:val="24"/>
                <w:szCs w:val="24"/>
              </w:rPr>
            </w:pPr>
            <w:r>
              <w:rPr>
                <w:rFonts w:ascii="Calibri" w:hAnsi="Calibri"/>
                <w:sz w:val="24"/>
                <w:szCs w:val="24"/>
              </w:rPr>
              <w:t>If PDCF gives a grant to the organization for this project, PDCF may publish the identity of the organization, a description of the project and the amount granted in any media and from time to time.</w:t>
            </w:r>
          </w:p>
          <w:p w14:paraId="157B298A" w14:textId="77777777" w:rsidR="00214850" w:rsidRDefault="00680DF1">
            <w:pPr>
              <w:pStyle w:val="ListParagraph"/>
              <w:numPr>
                <w:ilvl w:val="0"/>
                <w:numId w:val="4"/>
              </w:numPr>
              <w:rPr>
                <w:rFonts w:ascii="Calibri" w:hAnsi="Calibri"/>
                <w:sz w:val="24"/>
                <w:szCs w:val="24"/>
              </w:rPr>
            </w:pPr>
            <w:r>
              <w:rPr>
                <w:rFonts w:ascii="Calibri" w:hAnsi="Calibri"/>
                <w:sz w:val="24"/>
                <w:szCs w:val="24"/>
              </w:rPr>
              <w:t>I have the authority to bind the organization.</w:t>
            </w:r>
          </w:p>
          <w:p w14:paraId="30F55C90" w14:textId="77777777" w:rsidR="00214850" w:rsidRDefault="00214850">
            <w:pPr>
              <w:ind w:left="360" w:firstLine="0"/>
              <w:rPr>
                <w:rFonts w:ascii="Calibri" w:hAnsi="Calibri"/>
                <w:sz w:val="24"/>
                <w:szCs w:val="24"/>
              </w:rPr>
            </w:pPr>
          </w:p>
        </w:tc>
      </w:tr>
      <w:tr w:rsidR="00214850" w14:paraId="1F92372D" w14:textId="77777777">
        <w:tc>
          <w:tcPr>
            <w:tcW w:w="2149" w:type="dxa"/>
            <w:shd w:val="clear" w:color="auto" w:fill="A8FECB"/>
          </w:tcPr>
          <w:p w14:paraId="4C855B52" w14:textId="77777777" w:rsidR="00214850" w:rsidRDefault="00680DF1">
            <w:pPr>
              <w:ind w:firstLine="0"/>
              <w:rPr>
                <w:rFonts w:ascii="Calibri" w:hAnsi="Calibri"/>
              </w:rPr>
            </w:pPr>
            <w:r>
              <w:rPr>
                <w:rFonts w:ascii="Calibri" w:hAnsi="Calibri"/>
              </w:rPr>
              <w:t>Name:</w:t>
            </w:r>
          </w:p>
        </w:tc>
        <w:tc>
          <w:tcPr>
            <w:tcW w:w="8640" w:type="dxa"/>
            <w:shd w:val="clear" w:color="auto" w:fill="auto"/>
          </w:tcPr>
          <w:p w14:paraId="330D480F" w14:textId="7F556372" w:rsidR="00214850" w:rsidRDefault="002A4986">
            <w:pPr>
              <w:ind w:firstLine="0"/>
              <w:rPr>
                <w:rFonts w:ascii="Calibri" w:hAnsi="Calibri"/>
                <w:sz w:val="24"/>
                <w:szCs w:val="24"/>
              </w:rPr>
            </w:pPr>
            <w:r>
              <w:rPr>
                <w:rFonts w:ascii="Calibri" w:hAnsi="Calibri"/>
                <w:sz w:val="24"/>
                <w:szCs w:val="24"/>
              </w:rPr>
              <w:t>Joellen McHard</w:t>
            </w:r>
          </w:p>
        </w:tc>
      </w:tr>
      <w:tr w:rsidR="00214850" w14:paraId="41CA06AC" w14:textId="77777777">
        <w:tc>
          <w:tcPr>
            <w:tcW w:w="2149" w:type="dxa"/>
            <w:shd w:val="clear" w:color="auto" w:fill="A8FECB"/>
          </w:tcPr>
          <w:p w14:paraId="475B7703" w14:textId="77777777" w:rsidR="00214850" w:rsidRDefault="00680DF1">
            <w:pPr>
              <w:ind w:firstLine="0"/>
              <w:rPr>
                <w:rFonts w:ascii="Calibri" w:hAnsi="Calibri"/>
              </w:rPr>
            </w:pPr>
            <w:r>
              <w:rPr>
                <w:rFonts w:ascii="Calibri" w:hAnsi="Calibri"/>
              </w:rPr>
              <w:t>Title:</w:t>
            </w:r>
          </w:p>
        </w:tc>
        <w:tc>
          <w:tcPr>
            <w:tcW w:w="8640" w:type="dxa"/>
            <w:shd w:val="clear" w:color="auto" w:fill="auto"/>
          </w:tcPr>
          <w:p w14:paraId="1AF19ABD" w14:textId="79EEDDA8" w:rsidR="00214850" w:rsidRDefault="002A4986">
            <w:pPr>
              <w:ind w:firstLine="0"/>
              <w:rPr>
                <w:rFonts w:ascii="Calibri" w:hAnsi="Calibri"/>
                <w:sz w:val="24"/>
                <w:szCs w:val="24"/>
              </w:rPr>
            </w:pPr>
            <w:r>
              <w:rPr>
                <w:rFonts w:ascii="Calibri" w:hAnsi="Calibri"/>
                <w:sz w:val="24"/>
                <w:szCs w:val="24"/>
              </w:rPr>
              <w:t>Executive Director</w:t>
            </w:r>
          </w:p>
        </w:tc>
      </w:tr>
      <w:tr w:rsidR="00214850" w14:paraId="11A833B3" w14:textId="77777777">
        <w:tc>
          <w:tcPr>
            <w:tcW w:w="2149" w:type="dxa"/>
            <w:shd w:val="clear" w:color="auto" w:fill="A8FECB"/>
          </w:tcPr>
          <w:p w14:paraId="7E6ECF4B" w14:textId="77777777" w:rsidR="00214850" w:rsidRDefault="00680DF1">
            <w:pPr>
              <w:ind w:firstLine="0"/>
              <w:rPr>
                <w:rFonts w:ascii="Calibri" w:hAnsi="Calibri"/>
              </w:rPr>
            </w:pPr>
            <w:r>
              <w:rPr>
                <w:rFonts w:ascii="Calibri" w:hAnsi="Calibri"/>
              </w:rPr>
              <w:t>Date:</w:t>
            </w:r>
          </w:p>
        </w:tc>
        <w:tc>
          <w:tcPr>
            <w:tcW w:w="8640" w:type="dxa"/>
            <w:shd w:val="clear" w:color="auto" w:fill="auto"/>
          </w:tcPr>
          <w:p w14:paraId="7C137624" w14:textId="2CE070FD" w:rsidR="00214850" w:rsidRDefault="002A4986">
            <w:pPr>
              <w:ind w:firstLine="0"/>
              <w:rPr>
                <w:rFonts w:ascii="Calibri" w:hAnsi="Calibri"/>
              </w:rPr>
            </w:pPr>
            <w:r>
              <w:rPr>
                <w:rFonts w:ascii="Calibri" w:hAnsi="Calibri"/>
              </w:rPr>
              <w:t>October 20, 2021</w:t>
            </w:r>
          </w:p>
        </w:tc>
      </w:tr>
    </w:tbl>
    <w:p w14:paraId="5A954D24" w14:textId="16DA6012" w:rsidR="00214850" w:rsidRPr="002A4986" w:rsidRDefault="00214850">
      <w:pPr>
        <w:ind w:firstLine="0"/>
        <w:rPr>
          <w:rFonts w:ascii="Calibri" w:hAnsi="Calibri"/>
          <w:sz w:val="24"/>
          <w:szCs w:val="24"/>
        </w:rPr>
      </w:pPr>
    </w:p>
    <w:p w14:paraId="2CBD475B" w14:textId="77777777" w:rsidR="00214850" w:rsidRDefault="00214850">
      <w:pPr>
        <w:ind w:firstLine="0"/>
        <w:rPr>
          <w:rFonts w:ascii="Calibri" w:hAnsi="Calibri"/>
        </w:rPr>
      </w:pPr>
    </w:p>
    <w:p w14:paraId="74672966" w14:textId="77777777" w:rsidR="00214850" w:rsidRDefault="00680DF1">
      <w:pPr>
        <w:ind w:firstLine="0"/>
        <w:rPr>
          <w:rFonts w:ascii="Calibri" w:hAnsi="Calibri"/>
          <w:b/>
          <w:sz w:val="24"/>
          <w:szCs w:val="24"/>
        </w:rPr>
      </w:pPr>
      <w:r>
        <w:rPr>
          <w:rFonts w:ascii="Calibri" w:hAnsi="Calibri"/>
          <w:b/>
          <w:sz w:val="28"/>
          <w:szCs w:val="28"/>
        </w:rPr>
        <w:t xml:space="preserve">Attachments to be included: </w:t>
      </w:r>
    </w:p>
    <w:p w14:paraId="34AC28DD" w14:textId="77777777" w:rsidR="00214850" w:rsidRDefault="00680DF1">
      <w:pPr>
        <w:pStyle w:val="ListParagraph"/>
        <w:numPr>
          <w:ilvl w:val="0"/>
          <w:numId w:val="1"/>
        </w:numPr>
        <w:pBdr>
          <w:top w:val="single" w:sz="4" w:space="1" w:color="000000"/>
          <w:left w:val="single" w:sz="4" w:space="4" w:color="000000"/>
          <w:bottom w:val="single" w:sz="4" w:space="1" w:color="000000"/>
          <w:right w:val="single" w:sz="4" w:space="4" w:color="000000"/>
        </w:pBdr>
        <w:shd w:val="clear" w:color="auto" w:fill="A8FECB"/>
        <w:rPr>
          <w:rFonts w:ascii="Calibri" w:hAnsi="Calibri"/>
          <w:sz w:val="28"/>
          <w:szCs w:val="28"/>
        </w:rPr>
      </w:pPr>
      <w:r>
        <w:rPr>
          <w:rFonts w:ascii="Calibri" w:hAnsi="Calibri"/>
          <w:sz w:val="24"/>
          <w:szCs w:val="24"/>
        </w:rPr>
        <w:t>Detailed project budget, 10% administrative fee is allowed</w:t>
      </w:r>
    </w:p>
    <w:sectPr w:rsidR="00214850">
      <w:footerReference w:type="default" r:id="rId14"/>
      <w:pgSz w:w="12240" w:h="15840"/>
      <w:pgMar w:top="720" w:right="720" w:bottom="765" w:left="720" w:header="0" w:footer="708" w:gutter="0"/>
      <w:pgBorders>
        <w:top w:val="single" w:sz="4" w:space="11" w:color="000000"/>
        <w:left w:val="single" w:sz="4" w:space="11" w:color="000000"/>
        <w:bottom w:val="single" w:sz="4" w:space="10" w:color="000000"/>
        <w:right w:val="single" w:sz="4" w:space="11" w:color="000000"/>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9FC3" w14:textId="77777777" w:rsidR="00257209" w:rsidRDefault="00257209">
      <w:r>
        <w:separator/>
      </w:r>
    </w:p>
  </w:endnote>
  <w:endnote w:type="continuationSeparator" w:id="0">
    <w:p w14:paraId="0BCCE468" w14:textId="77777777" w:rsidR="00257209" w:rsidRDefault="0025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53101"/>
      <w:docPartObj>
        <w:docPartGallery w:val="Page Numbers (Bottom of Page)"/>
        <w:docPartUnique/>
      </w:docPartObj>
    </w:sdtPr>
    <w:sdtEndPr/>
    <w:sdtContent>
      <w:p w14:paraId="09FEFFFF" w14:textId="43DE06AB" w:rsidR="00214850" w:rsidRDefault="00680DF1">
        <w:pPr>
          <w:pStyle w:val="Footer"/>
          <w:jc w:val="center"/>
        </w:pPr>
        <w:r>
          <w:fldChar w:fldCharType="begin"/>
        </w:r>
        <w:r>
          <w:instrText>PAGE</w:instrText>
        </w:r>
        <w:r>
          <w:fldChar w:fldCharType="separate"/>
        </w:r>
        <w:r w:rsidR="007C4D25">
          <w:rPr>
            <w:noProof/>
          </w:rPr>
          <w:t>1</w:t>
        </w:r>
        <w:r>
          <w:fldChar w:fldCharType="end"/>
        </w:r>
      </w:p>
      <w:p w14:paraId="16AF8FF6" w14:textId="77777777" w:rsidR="00214850" w:rsidRDefault="0025720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BF7A" w14:textId="77777777" w:rsidR="00257209" w:rsidRDefault="00257209">
      <w:r>
        <w:separator/>
      </w:r>
    </w:p>
  </w:footnote>
  <w:footnote w:type="continuationSeparator" w:id="0">
    <w:p w14:paraId="56C46EE1" w14:textId="77777777" w:rsidR="00257209" w:rsidRDefault="0025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693"/>
    <w:multiLevelType w:val="multilevel"/>
    <w:tmpl w:val="244CC468"/>
    <w:lvl w:ilvl="0">
      <w:start w:val="1"/>
      <w:numFmt w:val="bullet"/>
      <w:lvlText w:val="o"/>
      <w:lvlJc w:val="left"/>
      <w:pPr>
        <w:ind w:left="1440" w:hanging="360"/>
      </w:pPr>
      <w:rPr>
        <w:rFonts w:ascii="Courier New" w:hAnsi="Courier New" w:cs="Courier New"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0D6B7B2B"/>
    <w:multiLevelType w:val="multilevel"/>
    <w:tmpl w:val="03866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A194B"/>
    <w:multiLevelType w:val="hybridMultilevel"/>
    <w:tmpl w:val="34F4FD54"/>
    <w:lvl w:ilvl="0" w:tplc="2A16D6FC">
      <w:start w:val="1"/>
      <w:numFmt w:val="bullet"/>
      <w:lvlText w:val=""/>
      <w:lvlJc w:val="left"/>
      <w:pPr>
        <w:tabs>
          <w:tab w:val="num" w:pos="720"/>
        </w:tabs>
        <w:ind w:left="720" w:hanging="360"/>
      </w:pPr>
      <w:rPr>
        <w:rFonts w:ascii="Wingdings" w:hAnsi="Wingdings" w:hint="default"/>
      </w:rPr>
    </w:lvl>
    <w:lvl w:ilvl="1" w:tplc="24F29D2A" w:tentative="1">
      <w:start w:val="1"/>
      <w:numFmt w:val="bullet"/>
      <w:lvlText w:val=""/>
      <w:lvlJc w:val="left"/>
      <w:pPr>
        <w:tabs>
          <w:tab w:val="num" w:pos="1440"/>
        </w:tabs>
        <w:ind w:left="1440" w:hanging="360"/>
      </w:pPr>
      <w:rPr>
        <w:rFonts w:ascii="Wingdings" w:hAnsi="Wingdings" w:hint="default"/>
      </w:rPr>
    </w:lvl>
    <w:lvl w:ilvl="2" w:tplc="C1D49778" w:tentative="1">
      <w:start w:val="1"/>
      <w:numFmt w:val="bullet"/>
      <w:lvlText w:val=""/>
      <w:lvlJc w:val="left"/>
      <w:pPr>
        <w:tabs>
          <w:tab w:val="num" w:pos="2160"/>
        </w:tabs>
        <w:ind w:left="2160" w:hanging="360"/>
      </w:pPr>
      <w:rPr>
        <w:rFonts w:ascii="Wingdings" w:hAnsi="Wingdings" w:hint="default"/>
      </w:rPr>
    </w:lvl>
    <w:lvl w:ilvl="3" w:tplc="4A8C3AFE" w:tentative="1">
      <w:start w:val="1"/>
      <w:numFmt w:val="bullet"/>
      <w:lvlText w:val=""/>
      <w:lvlJc w:val="left"/>
      <w:pPr>
        <w:tabs>
          <w:tab w:val="num" w:pos="2880"/>
        </w:tabs>
        <w:ind w:left="2880" w:hanging="360"/>
      </w:pPr>
      <w:rPr>
        <w:rFonts w:ascii="Wingdings" w:hAnsi="Wingdings" w:hint="default"/>
      </w:rPr>
    </w:lvl>
    <w:lvl w:ilvl="4" w:tplc="75B41FF6" w:tentative="1">
      <w:start w:val="1"/>
      <w:numFmt w:val="bullet"/>
      <w:lvlText w:val=""/>
      <w:lvlJc w:val="left"/>
      <w:pPr>
        <w:tabs>
          <w:tab w:val="num" w:pos="3600"/>
        </w:tabs>
        <w:ind w:left="3600" w:hanging="360"/>
      </w:pPr>
      <w:rPr>
        <w:rFonts w:ascii="Wingdings" w:hAnsi="Wingdings" w:hint="default"/>
      </w:rPr>
    </w:lvl>
    <w:lvl w:ilvl="5" w:tplc="97342174" w:tentative="1">
      <w:start w:val="1"/>
      <w:numFmt w:val="bullet"/>
      <w:lvlText w:val=""/>
      <w:lvlJc w:val="left"/>
      <w:pPr>
        <w:tabs>
          <w:tab w:val="num" w:pos="4320"/>
        </w:tabs>
        <w:ind w:left="4320" w:hanging="360"/>
      </w:pPr>
      <w:rPr>
        <w:rFonts w:ascii="Wingdings" w:hAnsi="Wingdings" w:hint="default"/>
      </w:rPr>
    </w:lvl>
    <w:lvl w:ilvl="6" w:tplc="AE685FA8" w:tentative="1">
      <w:start w:val="1"/>
      <w:numFmt w:val="bullet"/>
      <w:lvlText w:val=""/>
      <w:lvlJc w:val="left"/>
      <w:pPr>
        <w:tabs>
          <w:tab w:val="num" w:pos="5040"/>
        </w:tabs>
        <w:ind w:left="5040" w:hanging="360"/>
      </w:pPr>
      <w:rPr>
        <w:rFonts w:ascii="Wingdings" w:hAnsi="Wingdings" w:hint="default"/>
      </w:rPr>
    </w:lvl>
    <w:lvl w:ilvl="7" w:tplc="1BA29B8A" w:tentative="1">
      <w:start w:val="1"/>
      <w:numFmt w:val="bullet"/>
      <w:lvlText w:val=""/>
      <w:lvlJc w:val="left"/>
      <w:pPr>
        <w:tabs>
          <w:tab w:val="num" w:pos="5760"/>
        </w:tabs>
        <w:ind w:left="5760" w:hanging="360"/>
      </w:pPr>
      <w:rPr>
        <w:rFonts w:ascii="Wingdings" w:hAnsi="Wingdings" w:hint="default"/>
      </w:rPr>
    </w:lvl>
    <w:lvl w:ilvl="8" w:tplc="AC8E79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04527"/>
    <w:multiLevelType w:val="multilevel"/>
    <w:tmpl w:val="4E64CF8C"/>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22F01A0B"/>
    <w:multiLevelType w:val="multilevel"/>
    <w:tmpl w:val="C19E6C8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B27AEE"/>
    <w:multiLevelType w:val="hybridMultilevel"/>
    <w:tmpl w:val="C36205B2"/>
    <w:lvl w:ilvl="0" w:tplc="9E4A1742">
      <w:start w:val="4"/>
      <w:numFmt w:val="decimal"/>
      <w:lvlText w:val="%1."/>
      <w:lvlJc w:val="left"/>
      <w:pPr>
        <w:ind w:left="720" w:hanging="360"/>
      </w:pPr>
      <w:rPr>
        <w:rFonts w:ascii="Calibri" w:hAnsi="Calibri"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4829F2"/>
    <w:multiLevelType w:val="multilevel"/>
    <w:tmpl w:val="A640955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2B6F6E9A"/>
    <w:multiLevelType w:val="multilevel"/>
    <w:tmpl w:val="D5DABCD8"/>
    <w:lvl w:ilvl="0">
      <w:start w:val="1"/>
      <w:numFmt w:val="bullet"/>
      <w:lvlText w:val=""/>
      <w:lvlJc w:val="left"/>
      <w:pPr>
        <w:ind w:left="720" w:hanging="360"/>
      </w:pPr>
      <w:rPr>
        <w:rFonts w:ascii="Wingdings" w:hAnsi="Wingdings" w:cs="Wingdings" w:hint="default"/>
        <w:sz w:val="27"/>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317C27F5"/>
    <w:multiLevelType w:val="multilevel"/>
    <w:tmpl w:val="5AD65ED2"/>
    <w:lvl w:ilvl="0">
      <w:start w:val="1"/>
      <w:numFmt w:val="bullet"/>
      <w:lvlText w:val="o"/>
      <w:lvlJc w:val="left"/>
      <w:pPr>
        <w:ind w:left="1440" w:hanging="360"/>
      </w:pPr>
      <w:rPr>
        <w:rFonts w:ascii="Courier New" w:hAnsi="Courier New" w:cs="Courier New"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359D0F20"/>
    <w:multiLevelType w:val="multilevel"/>
    <w:tmpl w:val="F342E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1C6A1C"/>
    <w:multiLevelType w:val="hybridMultilevel"/>
    <w:tmpl w:val="C1A8D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D6630E"/>
    <w:multiLevelType w:val="multilevel"/>
    <w:tmpl w:val="DB5AA736"/>
    <w:lvl w:ilvl="0">
      <w:start w:val="1"/>
      <w:numFmt w:val="bullet"/>
      <w:lvlText w:val=""/>
      <w:lvlJc w:val="left"/>
      <w:pPr>
        <w:ind w:left="720" w:hanging="360"/>
      </w:pPr>
      <w:rPr>
        <w:rFonts w:ascii="Wingdings" w:hAnsi="Wingdings" w:cs="Wingdings" w:hint="default"/>
        <w:sz w:val="27"/>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4B5A0FFC"/>
    <w:multiLevelType w:val="multilevel"/>
    <w:tmpl w:val="D8B2BC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1F93F4F"/>
    <w:multiLevelType w:val="hybridMultilevel"/>
    <w:tmpl w:val="19400D44"/>
    <w:lvl w:ilvl="0" w:tplc="6D52470E">
      <w:start w:val="1"/>
      <w:numFmt w:val="bullet"/>
      <w:lvlText w:val=""/>
      <w:lvlJc w:val="left"/>
      <w:pPr>
        <w:tabs>
          <w:tab w:val="num" w:pos="720"/>
        </w:tabs>
        <w:ind w:left="720" w:hanging="360"/>
      </w:pPr>
      <w:rPr>
        <w:rFonts w:ascii="Wingdings 3" w:hAnsi="Wingdings 3" w:hint="default"/>
      </w:rPr>
    </w:lvl>
    <w:lvl w:ilvl="1" w:tplc="66CE8B1C" w:tentative="1">
      <w:start w:val="1"/>
      <w:numFmt w:val="bullet"/>
      <w:lvlText w:val=""/>
      <w:lvlJc w:val="left"/>
      <w:pPr>
        <w:tabs>
          <w:tab w:val="num" w:pos="1440"/>
        </w:tabs>
        <w:ind w:left="1440" w:hanging="360"/>
      </w:pPr>
      <w:rPr>
        <w:rFonts w:ascii="Wingdings 3" w:hAnsi="Wingdings 3" w:hint="default"/>
      </w:rPr>
    </w:lvl>
    <w:lvl w:ilvl="2" w:tplc="2EE0B39A" w:tentative="1">
      <w:start w:val="1"/>
      <w:numFmt w:val="bullet"/>
      <w:lvlText w:val=""/>
      <w:lvlJc w:val="left"/>
      <w:pPr>
        <w:tabs>
          <w:tab w:val="num" w:pos="2160"/>
        </w:tabs>
        <w:ind w:left="2160" w:hanging="360"/>
      </w:pPr>
      <w:rPr>
        <w:rFonts w:ascii="Wingdings 3" w:hAnsi="Wingdings 3" w:hint="default"/>
      </w:rPr>
    </w:lvl>
    <w:lvl w:ilvl="3" w:tplc="95F2FA50" w:tentative="1">
      <w:start w:val="1"/>
      <w:numFmt w:val="bullet"/>
      <w:lvlText w:val=""/>
      <w:lvlJc w:val="left"/>
      <w:pPr>
        <w:tabs>
          <w:tab w:val="num" w:pos="2880"/>
        </w:tabs>
        <w:ind w:left="2880" w:hanging="360"/>
      </w:pPr>
      <w:rPr>
        <w:rFonts w:ascii="Wingdings 3" w:hAnsi="Wingdings 3" w:hint="default"/>
      </w:rPr>
    </w:lvl>
    <w:lvl w:ilvl="4" w:tplc="982C6534" w:tentative="1">
      <w:start w:val="1"/>
      <w:numFmt w:val="bullet"/>
      <w:lvlText w:val=""/>
      <w:lvlJc w:val="left"/>
      <w:pPr>
        <w:tabs>
          <w:tab w:val="num" w:pos="3600"/>
        </w:tabs>
        <w:ind w:left="3600" w:hanging="360"/>
      </w:pPr>
      <w:rPr>
        <w:rFonts w:ascii="Wingdings 3" w:hAnsi="Wingdings 3" w:hint="default"/>
      </w:rPr>
    </w:lvl>
    <w:lvl w:ilvl="5" w:tplc="0BB6BC8A" w:tentative="1">
      <w:start w:val="1"/>
      <w:numFmt w:val="bullet"/>
      <w:lvlText w:val=""/>
      <w:lvlJc w:val="left"/>
      <w:pPr>
        <w:tabs>
          <w:tab w:val="num" w:pos="4320"/>
        </w:tabs>
        <w:ind w:left="4320" w:hanging="360"/>
      </w:pPr>
      <w:rPr>
        <w:rFonts w:ascii="Wingdings 3" w:hAnsi="Wingdings 3" w:hint="default"/>
      </w:rPr>
    </w:lvl>
    <w:lvl w:ilvl="6" w:tplc="B1BC2E32" w:tentative="1">
      <w:start w:val="1"/>
      <w:numFmt w:val="bullet"/>
      <w:lvlText w:val=""/>
      <w:lvlJc w:val="left"/>
      <w:pPr>
        <w:tabs>
          <w:tab w:val="num" w:pos="5040"/>
        </w:tabs>
        <w:ind w:left="5040" w:hanging="360"/>
      </w:pPr>
      <w:rPr>
        <w:rFonts w:ascii="Wingdings 3" w:hAnsi="Wingdings 3" w:hint="default"/>
      </w:rPr>
    </w:lvl>
    <w:lvl w:ilvl="7" w:tplc="804A16E4" w:tentative="1">
      <w:start w:val="1"/>
      <w:numFmt w:val="bullet"/>
      <w:lvlText w:val=""/>
      <w:lvlJc w:val="left"/>
      <w:pPr>
        <w:tabs>
          <w:tab w:val="num" w:pos="5760"/>
        </w:tabs>
        <w:ind w:left="5760" w:hanging="360"/>
      </w:pPr>
      <w:rPr>
        <w:rFonts w:ascii="Wingdings 3" w:hAnsi="Wingdings 3" w:hint="default"/>
      </w:rPr>
    </w:lvl>
    <w:lvl w:ilvl="8" w:tplc="980A33B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B8E51EB"/>
    <w:multiLevelType w:val="multilevel"/>
    <w:tmpl w:val="D3CCCD0A"/>
    <w:lvl w:ilvl="0">
      <w:start w:val="1"/>
      <w:numFmt w:val="bullet"/>
      <w:lvlText w:val="●"/>
      <w:lvlJc w:val="left"/>
      <w:pPr>
        <w:ind w:left="720" w:hanging="360"/>
      </w:pPr>
      <w:rPr>
        <w:rFonts w:ascii="Arial" w:hAnsi="Arial" w:cs="Arial" w:hint="default"/>
        <w:b/>
        <w:color w:val="4F4343"/>
        <w:sz w:val="27"/>
        <w:szCs w:val="27"/>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15:restartNumberingAfterBreak="0">
    <w:nsid w:val="7C575ABD"/>
    <w:multiLevelType w:val="multilevel"/>
    <w:tmpl w:val="BA084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F68034B"/>
    <w:multiLevelType w:val="hybridMultilevel"/>
    <w:tmpl w:val="011851B6"/>
    <w:lvl w:ilvl="0" w:tplc="10090001">
      <w:start w:val="1"/>
      <w:numFmt w:val="bullet"/>
      <w:lvlText w:val=""/>
      <w:lvlJc w:val="left"/>
      <w:pPr>
        <w:ind w:left="1116" w:hanging="360"/>
      </w:pPr>
      <w:rPr>
        <w:rFonts w:ascii="Symbol" w:hAnsi="Symbol" w:hint="default"/>
      </w:rPr>
    </w:lvl>
    <w:lvl w:ilvl="1" w:tplc="10090003" w:tentative="1">
      <w:start w:val="1"/>
      <w:numFmt w:val="bullet"/>
      <w:lvlText w:val="o"/>
      <w:lvlJc w:val="left"/>
      <w:pPr>
        <w:ind w:left="1836" w:hanging="360"/>
      </w:pPr>
      <w:rPr>
        <w:rFonts w:ascii="Courier New" w:hAnsi="Courier New" w:cs="Courier New" w:hint="default"/>
      </w:rPr>
    </w:lvl>
    <w:lvl w:ilvl="2" w:tplc="10090005" w:tentative="1">
      <w:start w:val="1"/>
      <w:numFmt w:val="bullet"/>
      <w:lvlText w:val=""/>
      <w:lvlJc w:val="left"/>
      <w:pPr>
        <w:ind w:left="2556" w:hanging="360"/>
      </w:pPr>
      <w:rPr>
        <w:rFonts w:ascii="Wingdings" w:hAnsi="Wingdings" w:hint="default"/>
      </w:rPr>
    </w:lvl>
    <w:lvl w:ilvl="3" w:tplc="10090001" w:tentative="1">
      <w:start w:val="1"/>
      <w:numFmt w:val="bullet"/>
      <w:lvlText w:val=""/>
      <w:lvlJc w:val="left"/>
      <w:pPr>
        <w:ind w:left="3276" w:hanging="360"/>
      </w:pPr>
      <w:rPr>
        <w:rFonts w:ascii="Symbol" w:hAnsi="Symbol" w:hint="default"/>
      </w:rPr>
    </w:lvl>
    <w:lvl w:ilvl="4" w:tplc="10090003" w:tentative="1">
      <w:start w:val="1"/>
      <w:numFmt w:val="bullet"/>
      <w:lvlText w:val="o"/>
      <w:lvlJc w:val="left"/>
      <w:pPr>
        <w:ind w:left="3996" w:hanging="360"/>
      </w:pPr>
      <w:rPr>
        <w:rFonts w:ascii="Courier New" w:hAnsi="Courier New" w:cs="Courier New" w:hint="default"/>
      </w:rPr>
    </w:lvl>
    <w:lvl w:ilvl="5" w:tplc="10090005" w:tentative="1">
      <w:start w:val="1"/>
      <w:numFmt w:val="bullet"/>
      <w:lvlText w:val=""/>
      <w:lvlJc w:val="left"/>
      <w:pPr>
        <w:ind w:left="4716" w:hanging="360"/>
      </w:pPr>
      <w:rPr>
        <w:rFonts w:ascii="Wingdings" w:hAnsi="Wingdings" w:hint="default"/>
      </w:rPr>
    </w:lvl>
    <w:lvl w:ilvl="6" w:tplc="10090001" w:tentative="1">
      <w:start w:val="1"/>
      <w:numFmt w:val="bullet"/>
      <w:lvlText w:val=""/>
      <w:lvlJc w:val="left"/>
      <w:pPr>
        <w:ind w:left="5436" w:hanging="360"/>
      </w:pPr>
      <w:rPr>
        <w:rFonts w:ascii="Symbol" w:hAnsi="Symbol" w:hint="default"/>
      </w:rPr>
    </w:lvl>
    <w:lvl w:ilvl="7" w:tplc="10090003" w:tentative="1">
      <w:start w:val="1"/>
      <w:numFmt w:val="bullet"/>
      <w:lvlText w:val="o"/>
      <w:lvlJc w:val="left"/>
      <w:pPr>
        <w:ind w:left="6156" w:hanging="360"/>
      </w:pPr>
      <w:rPr>
        <w:rFonts w:ascii="Courier New" w:hAnsi="Courier New" w:cs="Courier New" w:hint="default"/>
      </w:rPr>
    </w:lvl>
    <w:lvl w:ilvl="8" w:tplc="10090005" w:tentative="1">
      <w:start w:val="1"/>
      <w:numFmt w:val="bullet"/>
      <w:lvlText w:val=""/>
      <w:lvlJc w:val="left"/>
      <w:pPr>
        <w:ind w:left="6876"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4"/>
  </w:num>
  <w:num w:numId="6">
    <w:abstractNumId w:val="15"/>
  </w:num>
  <w:num w:numId="7">
    <w:abstractNumId w:val="12"/>
  </w:num>
  <w:num w:numId="8">
    <w:abstractNumId w:val="5"/>
  </w:num>
  <w:num w:numId="9">
    <w:abstractNumId w:val="14"/>
  </w:num>
  <w:num w:numId="10">
    <w:abstractNumId w:val="11"/>
  </w:num>
  <w:num w:numId="11">
    <w:abstractNumId w:val="7"/>
  </w:num>
  <w:num w:numId="12">
    <w:abstractNumId w:val="3"/>
  </w:num>
  <w:num w:numId="13">
    <w:abstractNumId w:val="9"/>
  </w:num>
  <w:num w:numId="14">
    <w:abstractNumId w:val="16"/>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50"/>
    <w:rsid w:val="000A1997"/>
    <w:rsid w:val="00171A51"/>
    <w:rsid w:val="00173570"/>
    <w:rsid w:val="00214850"/>
    <w:rsid w:val="0023485D"/>
    <w:rsid w:val="00257209"/>
    <w:rsid w:val="00270EA4"/>
    <w:rsid w:val="002A4986"/>
    <w:rsid w:val="003A5ECF"/>
    <w:rsid w:val="003F2FA3"/>
    <w:rsid w:val="0048396D"/>
    <w:rsid w:val="00534CF6"/>
    <w:rsid w:val="00537D2B"/>
    <w:rsid w:val="00537E71"/>
    <w:rsid w:val="005C3C49"/>
    <w:rsid w:val="0063491C"/>
    <w:rsid w:val="00680DF1"/>
    <w:rsid w:val="006C1DB4"/>
    <w:rsid w:val="006D13C0"/>
    <w:rsid w:val="006D203C"/>
    <w:rsid w:val="006E4ACC"/>
    <w:rsid w:val="007A39FE"/>
    <w:rsid w:val="007C1C95"/>
    <w:rsid w:val="007C4D25"/>
    <w:rsid w:val="00834A6D"/>
    <w:rsid w:val="0085049A"/>
    <w:rsid w:val="008669B7"/>
    <w:rsid w:val="008F7373"/>
    <w:rsid w:val="00922BC0"/>
    <w:rsid w:val="00A447E1"/>
    <w:rsid w:val="00AB10FD"/>
    <w:rsid w:val="00AE37F9"/>
    <w:rsid w:val="00CC36DA"/>
    <w:rsid w:val="00DB4D41"/>
    <w:rsid w:val="00E243D4"/>
    <w:rsid w:val="00F05B99"/>
    <w:rsid w:val="00F139CC"/>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268C"/>
  <w15:docId w15:val="{23AC7696-C44E-4A7C-A84F-9FDACB33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D4"/>
    <w:pPr>
      <w:ind w:firstLine="360"/>
    </w:pPr>
  </w:style>
  <w:style w:type="paragraph" w:styleId="Heading1">
    <w:name w:val="heading 1"/>
    <w:basedOn w:val="Normal"/>
    <w:next w:val="Normal"/>
    <w:link w:val="Heading1Char"/>
    <w:uiPriority w:val="9"/>
    <w:qFormat/>
    <w:rsid w:val="005B3BD4"/>
    <w:pPr>
      <w:pBdr>
        <w:bottom w:val="single" w:sz="12" w:space="1" w:color="365F91"/>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B3BD4"/>
    <w:pPr>
      <w:pBdr>
        <w:bottom w:val="single" w:sz="8" w:space="1" w:color="4F81BD"/>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B3BD4"/>
    <w:pPr>
      <w:pBdr>
        <w:bottom w:val="single" w:sz="4" w:space="1" w:color="95B3D7"/>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B3BD4"/>
    <w:pPr>
      <w:pBdr>
        <w:bottom w:val="single" w:sz="4" w:space="2" w:color="B8CCE4"/>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B3BD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B3BD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B3BD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3BD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B3BD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B3BD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qFormat/>
    <w:rsid w:val="005B3BD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qFormat/>
    <w:rsid w:val="005B3BD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qFormat/>
    <w:rsid w:val="005B3BD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qFormat/>
    <w:rsid w:val="005B3BD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qFormat/>
    <w:rsid w:val="005B3BD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qFormat/>
    <w:rsid w:val="005B3BD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qFormat/>
    <w:rsid w:val="005B3BD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qFormat/>
    <w:rsid w:val="005B3BD4"/>
    <w:rPr>
      <w:rFonts w:asciiTheme="majorHAnsi" w:eastAsiaTheme="majorEastAsia" w:hAnsiTheme="majorHAnsi" w:cstheme="majorBidi"/>
      <w:i/>
      <w:iCs/>
      <w:color w:val="9BBB59" w:themeColor="accent3"/>
      <w:sz w:val="20"/>
      <w:szCs w:val="20"/>
    </w:rPr>
  </w:style>
  <w:style w:type="character" w:customStyle="1" w:styleId="TitleChar">
    <w:name w:val="Title Char"/>
    <w:basedOn w:val="DefaultParagraphFont"/>
    <w:link w:val="Title"/>
    <w:uiPriority w:val="10"/>
    <w:qFormat/>
    <w:rsid w:val="005B3BD4"/>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qFormat/>
    <w:rsid w:val="005B3BD4"/>
    <w:rPr>
      <w:rFonts w:asciiTheme="minorHAnsi" w:hAnsi="Arial"/>
      <w:i/>
      <w:iCs/>
      <w:sz w:val="24"/>
      <w:szCs w:val="24"/>
    </w:rPr>
  </w:style>
  <w:style w:type="character" w:styleId="Strong">
    <w:name w:val="Strong"/>
    <w:basedOn w:val="DefaultParagraphFont"/>
    <w:uiPriority w:val="22"/>
    <w:qFormat/>
    <w:rsid w:val="005B3BD4"/>
    <w:rPr>
      <w:b/>
      <w:bCs/>
      <w:spacing w:val="0"/>
    </w:rPr>
  </w:style>
  <w:style w:type="character" w:styleId="Emphasis">
    <w:name w:val="Emphasis"/>
    <w:uiPriority w:val="20"/>
    <w:qFormat/>
    <w:rsid w:val="005B3BD4"/>
    <w:rPr>
      <w:b/>
      <w:bCs/>
      <w:i/>
      <w:iCs/>
      <w:color w:val="5A5A5A" w:themeColor="text1" w:themeTint="A5"/>
    </w:rPr>
  </w:style>
  <w:style w:type="character" w:customStyle="1" w:styleId="NoSpacingChar">
    <w:name w:val="No Spacing Char"/>
    <w:basedOn w:val="DefaultParagraphFont"/>
    <w:link w:val="NoSpacing"/>
    <w:uiPriority w:val="1"/>
    <w:qFormat/>
    <w:rsid w:val="005B3BD4"/>
  </w:style>
  <w:style w:type="character" w:customStyle="1" w:styleId="QuoteChar">
    <w:name w:val="Quote Char"/>
    <w:basedOn w:val="DefaultParagraphFont"/>
    <w:link w:val="Quote"/>
    <w:uiPriority w:val="29"/>
    <w:qFormat/>
    <w:rsid w:val="005B3BD4"/>
    <w:rPr>
      <w:rFonts w:asciiTheme="majorHAnsi" w:eastAsiaTheme="majorEastAsia" w:hAnsiTheme="majorHAnsi" w:cstheme="majorBidi"/>
      <w:i/>
      <w:iCs/>
      <w:color w:val="5A5A5A" w:themeColor="text1" w:themeTint="A5"/>
    </w:rPr>
  </w:style>
  <w:style w:type="character" w:customStyle="1" w:styleId="IntenseQuoteChar">
    <w:name w:val="Intense Quote Char"/>
    <w:basedOn w:val="DefaultParagraphFont"/>
    <w:link w:val="IntenseQuote"/>
    <w:uiPriority w:val="30"/>
    <w:qFormat/>
    <w:rsid w:val="005B3BD4"/>
    <w:rPr>
      <w:rFonts w:asciiTheme="majorHAnsi" w:eastAsiaTheme="majorEastAsia" w:hAnsiTheme="majorHAnsi" w:cstheme="majorBidi"/>
      <w:i/>
      <w:iCs/>
      <w:color w:val="FFFFFF" w:themeColor="background1"/>
      <w:sz w:val="24"/>
      <w:szCs w:val="24"/>
      <w:shd w:val="clear" w:color="auto" w:fill="4F81BD"/>
    </w:rPr>
  </w:style>
  <w:style w:type="character" w:styleId="SubtleEmphasis">
    <w:name w:val="Subtle Emphasis"/>
    <w:uiPriority w:val="19"/>
    <w:qFormat/>
    <w:rsid w:val="005B3BD4"/>
    <w:rPr>
      <w:i/>
      <w:iCs/>
      <w:color w:val="5A5A5A" w:themeColor="text1" w:themeTint="A5"/>
    </w:rPr>
  </w:style>
  <w:style w:type="character" w:styleId="IntenseEmphasis">
    <w:name w:val="Intense Emphasis"/>
    <w:uiPriority w:val="21"/>
    <w:qFormat/>
    <w:rsid w:val="005B3BD4"/>
    <w:rPr>
      <w:b/>
      <w:bCs/>
      <w:i/>
      <w:iCs/>
      <w:color w:val="4F81BD" w:themeColor="accent1"/>
      <w:sz w:val="22"/>
      <w:szCs w:val="22"/>
    </w:rPr>
  </w:style>
  <w:style w:type="character" w:styleId="SubtleReference">
    <w:name w:val="Subtle Reference"/>
    <w:uiPriority w:val="31"/>
    <w:qFormat/>
    <w:rsid w:val="005B3BD4"/>
    <w:rPr>
      <w:color w:val="auto"/>
      <w:u w:val="single" w:color="9BBB59"/>
    </w:rPr>
  </w:style>
  <w:style w:type="character" w:styleId="IntenseReference">
    <w:name w:val="Intense Reference"/>
    <w:basedOn w:val="DefaultParagraphFont"/>
    <w:uiPriority w:val="32"/>
    <w:qFormat/>
    <w:rsid w:val="005B3BD4"/>
    <w:rPr>
      <w:b/>
      <w:bCs/>
      <w:color w:val="76923C" w:themeColor="accent3" w:themeShade="BF"/>
      <w:u w:val="single" w:color="9BBB59"/>
    </w:rPr>
  </w:style>
  <w:style w:type="character" w:styleId="BookTitle">
    <w:name w:val="Book Title"/>
    <w:basedOn w:val="DefaultParagraphFont"/>
    <w:uiPriority w:val="33"/>
    <w:qFormat/>
    <w:rsid w:val="005B3BD4"/>
    <w:rPr>
      <w:rFonts w:asciiTheme="majorHAnsi" w:eastAsiaTheme="majorEastAsia" w:hAnsiTheme="majorHAnsi" w:cstheme="majorBidi"/>
      <w:b/>
      <w:bCs/>
      <w:i/>
      <w:iCs/>
      <w:color w:val="auto"/>
    </w:rPr>
  </w:style>
  <w:style w:type="character" w:customStyle="1" w:styleId="BalloonTextChar">
    <w:name w:val="Balloon Text Char"/>
    <w:basedOn w:val="DefaultParagraphFont"/>
    <w:link w:val="BalloonText"/>
    <w:uiPriority w:val="99"/>
    <w:semiHidden/>
    <w:qFormat/>
    <w:rsid w:val="003E0345"/>
    <w:rPr>
      <w:rFonts w:ascii="Tahoma" w:hAnsi="Tahoma" w:cs="Tahoma"/>
      <w:sz w:val="16"/>
      <w:szCs w:val="16"/>
    </w:rPr>
  </w:style>
  <w:style w:type="character" w:customStyle="1" w:styleId="InternetLink">
    <w:name w:val="Internet Link"/>
    <w:basedOn w:val="DefaultParagraphFont"/>
    <w:uiPriority w:val="99"/>
    <w:unhideWhenUsed/>
    <w:rsid w:val="002948D6"/>
    <w:rPr>
      <w:color w:val="0000FF" w:themeColor="hyperlink"/>
      <w:u w:val="single"/>
    </w:rPr>
  </w:style>
  <w:style w:type="character" w:customStyle="1" w:styleId="HeaderChar">
    <w:name w:val="Header Char"/>
    <w:basedOn w:val="DefaultParagraphFont"/>
    <w:link w:val="Header"/>
    <w:uiPriority w:val="99"/>
    <w:qFormat/>
    <w:rsid w:val="00304E07"/>
  </w:style>
  <w:style w:type="character" w:customStyle="1" w:styleId="FooterChar">
    <w:name w:val="Footer Char"/>
    <w:basedOn w:val="DefaultParagraphFont"/>
    <w:link w:val="Footer"/>
    <w:uiPriority w:val="99"/>
    <w:qFormat/>
    <w:rsid w:val="00304E07"/>
  </w:style>
  <w:style w:type="character" w:styleId="CommentReference">
    <w:name w:val="annotation reference"/>
    <w:basedOn w:val="DefaultParagraphFont"/>
    <w:uiPriority w:val="99"/>
    <w:semiHidden/>
    <w:unhideWhenUsed/>
    <w:qFormat/>
    <w:rsid w:val="00007552"/>
    <w:rPr>
      <w:sz w:val="16"/>
      <w:szCs w:val="16"/>
    </w:rPr>
  </w:style>
  <w:style w:type="character" w:customStyle="1" w:styleId="CommentTextChar">
    <w:name w:val="Comment Text Char"/>
    <w:basedOn w:val="DefaultParagraphFont"/>
    <w:link w:val="CommentText"/>
    <w:uiPriority w:val="99"/>
    <w:semiHidden/>
    <w:qFormat/>
    <w:rsid w:val="00007552"/>
    <w:rPr>
      <w:sz w:val="20"/>
      <w:szCs w:val="20"/>
    </w:rPr>
  </w:style>
  <w:style w:type="character" w:customStyle="1" w:styleId="CommentSubjectChar">
    <w:name w:val="Comment Subject Char"/>
    <w:basedOn w:val="CommentTextChar"/>
    <w:link w:val="CommentSubject"/>
    <w:uiPriority w:val="99"/>
    <w:semiHidden/>
    <w:qFormat/>
    <w:rsid w:val="00007552"/>
    <w:rPr>
      <w:b/>
      <w:bCs/>
      <w:sz w:val="20"/>
      <w:szCs w:val="20"/>
    </w:rPr>
  </w:style>
  <w:style w:type="character" w:styleId="PlaceholderText">
    <w:name w:val="Placeholder Text"/>
    <w:basedOn w:val="DefaultParagraphFont"/>
    <w:uiPriority w:val="99"/>
    <w:semiHidden/>
    <w:qFormat/>
    <w:rsid w:val="00D218FC"/>
    <w:rPr>
      <w:color w:val="808080"/>
    </w:rPr>
  </w:style>
  <w:style w:type="character" w:customStyle="1" w:styleId="tgc">
    <w:name w:val="_tgc"/>
    <w:basedOn w:val="DefaultParagraphFont"/>
    <w:qFormat/>
    <w:rsid w:val="00A52FAA"/>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semiHidden/>
    <w:unhideWhenUsed/>
    <w:qFormat/>
    <w:rsid w:val="005B3BD4"/>
    <w:rPr>
      <w:b/>
      <w:bCs/>
      <w:sz w:val="18"/>
      <w:szCs w:val="18"/>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5B3BD4"/>
    <w:pPr>
      <w:pBdr>
        <w:top w:val="single" w:sz="8" w:space="10" w:color="A7BFDE"/>
        <w:bottom w:val="single" w:sz="24" w:space="15" w:color="9BBB59"/>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B3BD4"/>
    <w:pPr>
      <w:spacing w:before="200" w:after="900"/>
      <w:ind w:firstLine="0"/>
      <w:jc w:val="right"/>
    </w:pPr>
    <w:rPr>
      <w:i/>
      <w:iCs/>
      <w:sz w:val="24"/>
      <w:szCs w:val="24"/>
    </w:rPr>
  </w:style>
  <w:style w:type="paragraph" w:styleId="NoSpacing">
    <w:name w:val="No Spacing"/>
    <w:basedOn w:val="Normal"/>
    <w:link w:val="NoSpacingChar"/>
    <w:uiPriority w:val="1"/>
    <w:qFormat/>
    <w:rsid w:val="005B3BD4"/>
    <w:pPr>
      <w:ind w:firstLine="0"/>
    </w:pPr>
  </w:style>
  <w:style w:type="paragraph" w:styleId="ListParagraph">
    <w:name w:val="List Paragraph"/>
    <w:basedOn w:val="Normal"/>
    <w:uiPriority w:val="34"/>
    <w:qFormat/>
    <w:rsid w:val="005B3BD4"/>
    <w:pPr>
      <w:ind w:left="720"/>
      <w:contextualSpacing/>
    </w:pPr>
  </w:style>
  <w:style w:type="paragraph" w:styleId="Quote">
    <w:name w:val="Quote"/>
    <w:basedOn w:val="Normal"/>
    <w:next w:val="Normal"/>
    <w:link w:val="QuoteChar"/>
    <w:uiPriority w:val="29"/>
    <w:qFormat/>
    <w:rsid w:val="005B3BD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B3BD4"/>
    <w:pPr>
      <w:pBdr>
        <w:top w:val="single" w:sz="12" w:space="10" w:color="B8CCE4"/>
        <w:left w:val="single" w:sz="36" w:space="4" w:color="4F81BD"/>
        <w:bottom w:val="single" w:sz="24" w:space="10" w:color="9BBB59"/>
        <w:right w:val="single" w:sz="36" w:space="4" w:color="4F81BD"/>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paragraph" w:styleId="TOCHeading">
    <w:name w:val="TOC Heading"/>
    <w:basedOn w:val="Heading1"/>
    <w:next w:val="Normal"/>
    <w:uiPriority w:val="39"/>
    <w:semiHidden/>
    <w:unhideWhenUsed/>
    <w:qFormat/>
    <w:rsid w:val="005B3BD4"/>
  </w:style>
  <w:style w:type="paragraph" w:styleId="BalloonText">
    <w:name w:val="Balloon Text"/>
    <w:basedOn w:val="Normal"/>
    <w:link w:val="BalloonTextChar"/>
    <w:uiPriority w:val="99"/>
    <w:semiHidden/>
    <w:unhideWhenUsed/>
    <w:qFormat/>
    <w:rsid w:val="003E0345"/>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04E07"/>
    <w:pPr>
      <w:tabs>
        <w:tab w:val="center" w:pos="4680"/>
        <w:tab w:val="right" w:pos="9360"/>
      </w:tabs>
    </w:pPr>
  </w:style>
  <w:style w:type="paragraph" w:styleId="Footer">
    <w:name w:val="footer"/>
    <w:basedOn w:val="Normal"/>
    <w:link w:val="FooterChar"/>
    <w:uiPriority w:val="99"/>
    <w:unhideWhenUsed/>
    <w:rsid w:val="00304E07"/>
    <w:pPr>
      <w:tabs>
        <w:tab w:val="center" w:pos="4680"/>
        <w:tab w:val="right" w:pos="9360"/>
      </w:tabs>
    </w:pPr>
  </w:style>
  <w:style w:type="paragraph" w:styleId="CommentText">
    <w:name w:val="annotation text"/>
    <w:basedOn w:val="Normal"/>
    <w:link w:val="CommentTextChar"/>
    <w:uiPriority w:val="99"/>
    <w:semiHidden/>
    <w:unhideWhenUsed/>
    <w:qFormat/>
    <w:rsid w:val="00007552"/>
    <w:rPr>
      <w:sz w:val="20"/>
      <w:szCs w:val="20"/>
    </w:rPr>
  </w:style>
  <w:style w:type="paragraph" w:styleId="CommentSubject">
    <w:name w:val="annotation subject"/>
    <w:basedOn w:val="CommentText"/>
    <w:next w:val="CommentText"/>
    <w:link w:val="CommentSubjectChar"/>
    <w:uiPriority w:val="99"/>
    <w:semiHidden/>
    <w:unhideWhenUsed/>
    <w:qFormat/>
    <w:rsid w:val="00007552"/>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EB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C1DB4"/>
    <w:pPr>
      <w:pBdr>
        <w:top w:val="nil"/>
        <w:left w:val="nil"/>
        <w:bottom w:val="nil"/>
        <w:right w:val="nil"/>
        <w:between w:val="nil"/>
        <w:bar w:val="nil"/>
      </w:pBdr>
      <w:ind w:firstLine="360"/>
    </w:pPr>
    <w:rPr>
      <w:rFonts w:ascii="Arial" w:eastAsia="Arial Unicode MS" w:hAnsi="Arial" w:cs="Arial Unicode MS"/>
      <w:color w:val="000000"/>
      <w:u w:color="000000"/>
      <w:bdr w:val="nil"/>
      <w:lang w:val="en-CA" w:eastAsia="en-CA" w:bidi="ar-SA"/>
    </w:rPr>
  </w:style>
  <w:style w:type="paragraph" w:styleId="NormalWeb">
    <w:name w:val="Normal (Web)"/>
    <w:basedOn w:val="Normal"/>
    <w:uiPriority w:val="99"/>
    <w:semiHidden/>
    <w:unhideWhenUsed/>
    <w:rsid w:val="00AE37F9"/>
    <w:pPr>
      <w:spacing w:before="100" w:beforeAutospacing="1" w:after="100" w:afterAutospacing="1"/>
      <w:ind w:firstLine="0"/>
    </w:pPr>
    <w:rPr>
      <w:rFonts w:ascii="Times New Roman" w:eastAsia="Times New Roman" w:hAnsi="Times New Roman" w:cs="Times New Roman"/>
      <w:sz w:val="24"/>
      <w:szCs w:val="24"/>
      <w:lang w:val="en-CA" w:eastAsia="en-CA" w:bidi="ar-SA"/>
    </w:rPr>
  </w:style>
  <w:style w:type="character" w:styleId="Hyperlink">
    <w:name w:val="Hyperlink"/>
    <w:basedOn w:val="DefaultParagraphFont"/>
    <w:uiPriority w:val="99"/>
    <w:unhideWhenUsed/>
    <w:rsid w:val="00F05B99"/>
    <w:rPr>
      <w:color w:val="0000FF" w:themeColor="hyperlink"/>
      <w:u w:val="single"/>
    </w:rPr>
  </w:style>
  <w:style w:type="character" w:styleId="UnresolvedMention">
    <w:name w:val="Unresolved Mention"/>
    <w:basedOn w:val="DefaultParagraphFont"/>
    <w:uiPriority w:val="99"/>
    <w:semiHidden/>
    <w:unhideWhenUsed/>
    <w:rsid w:val="00F05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6588">
      <w:bodyDiv w:val="1"/>
      <w:marLeft w:val="0"/>
      <w:marRight w:val="0"/>
      <w:marTop w:val="0"/>
      <w:marBottom w:val="0"/>
      <w:divBdr>
        <w:top w:val="none" w:sz="0" w:space="0" w:color="auto"/>
        <w:left w:val="none" w:sz="0" w:space="0" w:color="auto"/>
        <w:bottom w:val="none" w:sz="0" w:space="0" w:color="auto"/>
        <w:right w:val="none" w:sz="0" w:space="0" w:color="auto"/>
      </w:divBdr>
    </w:div>
    <w:div w:id="849218368">
      <w:bodyDiv w:val="1"/>
      <w:marLeft w:val="0"/>
      <w:marRight w:val="0"/>
      <w:marTop w:val="0"/>
      <w:marBottom w:val="0"/>
      <w:divBdr>
        <w:top w:val="none" w:sz="0" w:space="0" w:color="auto"/>
        <w:left w:val="none" w:sz="0" w:space="0" w:color="auto"/>
        <w:bottom w:val="none" w:sz="0" w:space="0" w:color="auto"/>
        <w:right w:val="none" w:sz="0" w:space="0" w:color="auto"/>
      </w:divBdr>
      <w:divsChild>
        <w:div w:id="1011032589">
          <w:marLeft w:val="576"/>
          <w:marRight w:val="0"/>
          <w:marTop w:val="80"/>
          <w:marBottom w:val="0"/>
          <w:divBdr>
            <w:top w:val="none" w:sz="0" w:space="0" w:color="auto"/>
            <w:left w:val="none" w:sz="0" w:space="0" w:color="auto"/>
            <w:bottom w:val="none" w:sz="0" w:space="0" w:color="auto"/>
            <w:right w:val="none" w:sz="0" w:space="0" w:color="auto"/>
          </w:divBdr>
        </w:div>
        <w:div w:id="787428884">
          <w:marLeft w:val="576"/>
          <w:marRight w:val="0"/>
          <w:marTop w:val="80"/>
          <w:marBottom w:val="0"/>
          <w:divBdr>
            <w:top w:val="none" w:sz="0" w:space="0" w:color="auto"/>
            <w:left w:val="none" w:sz="0" w:space="0" w:color="auto"/>
            <w:bottom w:val="none" w:sz="0" w:space="0" w:color="auto"/>
            <w:right w:val="none" w:sz="0" w:space="0" w:color="auto"/>
          </w:divBdr>
        </w:div>
      </w:divsChild>
    </w:div>
    <w:div w:id="1217937115">
      <w:bodyDiv w:val="1"/>
      <w:marLeft w:val="0"/>
      <w:marRight w:val="0"/>
      <w:marTop w:val="0"/>
      <w:marBottom w:val="0"/>
      <w:divBdr>
        <w:top w:val="none" w:sz="0" w:space="0" w:color="auto"/>
        <w:left w:val="none" w:sz="0" w:space="0" w:color="auto"/>
        <w:bottom w:val="none" w:sz="0" w:space="0" w:color="auto"/>
        <w:right w:val="none" w:sz="0" w:space="0" w:color="auto"/>
      </w:divBdr>
    </w:div>
    <w:div w:id="1293364997">
      <w:bodyDiv w:val="1"/>
      <w:marLeft w:val="0"/>
      <w:marRight w:val="0"/>
      <w:marTop w:val="0"/>
      <w:marBottom w:val="0"/>
      <w:divBdr>
        <w:top w:val="none" w:sz="0" w:space="0" w:color="auto"/>
        <w:left w:val="none" w:sz="0" w:space="0" w:color="auto"/>
        <w:bottom w:val="none" w:sz="0" w:space="0" w:color="auto"/>
        <w:right w:val="none" w:sz="0" w:space="0" w:color="auto"/>
      </w:divBdr>
      <w:divsChild>
        <w:div w:id="1127040329">
          <w:marLeft w:val="576"/>
          <w:marRight w:val="0"/>
          <w:marTop w:val="80"/>
          <w:marBottom w:val="0"/>
          <w:divBdr>
            <w:top w:val="none" w:sz="0" w:space="0" w:color="auto"/>
            <w:left w:val="none" w:sz="0" w:space="0" w:color="auto"/>
            <w:bottom w:val="none" w:sz="0" w:space="0" w:color="auto"/>
            <w:right w:val="none" w:sz="0" w:space="0" w:color="auto"/>
          </w:divBdr>
        </w:div>
        <w:div w:id="756560992">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mmjustice.org/" TargetMode="External"/><Relationship Id="rId13" Type="http://schemas.openxmlformats.org/officeDocument/2006/relationships/hyperlink" Target="https://ca.ctrinstitute.com/books/a-little-book-about-trauma-informed-workpla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justice.org/plunge-pledg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justice.org/restorative-parent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justice.org/community-justice-court-diversion.html" TargetMode="External"/><Relationship Id="rId4" Type="http://schemas.openxmlformats.org/officeDocument/2006/relationships/settings" Target="settings.xml"/><Relationship Id="rId9" Type="http://schemas.openxmlformats.org/officeDocument/2006/relationships/hyperlink" Target="https://www.commjustice.org/community-justice-court-diversion.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58AA5F62D4DFCA40E86CE2593A48D"/>
        <w:category>
          <w:name w:val="General"/>
          <w:gallery w:val="placeholder"/>
        </w:category>
        <w:types>
          <w:type w:val="bbPlcHdr"/>
        </w:types>
        <w:behaviors>
          <w:behavior w:val="content"/>
        </w:behaviors>
        <w:guid w:val="{70CF570F-6174-480E-BF32-6BFD6AA91B25}"/>
      </w:docPartPr>
      <w:docPartBody>
        <w:p w:rsidR="003E6AE0" w:rsidRDefault="00545DE1" w:rsidP="00545DE1">
          <w:pPr>
            <w:pStyle w:val="5F758AA5F62D4DFCA40E86CE2593A48D"/>
          </w:pPr>
          <w:r w:rsidRPr="005F7452">
            <w:rPr>
              <w:rStyle w:val="PlaceholderText"/>
            </w:rPr>
            <w:t>Click here to enter text.</w:t>
          </w:r>
        </w:p>
      </w:docPartBody>
    </w:docPart>
    <w:docPart>
      <w:docPartPr>
        <w:name w:val="DD5CA8C30B494948BB72DE642D9AF442"/>
        <w:category>
          <w:name w:val="General"/>
          <w:gallery w:val="placeholder"/>
        </w:category>
        <w:types>
          <w:type w:val="bbPlcHdr"/>
        </w:types>
        <w:behaviors>
          <w:behavior w:val="content"/>
        </w:behaviors>
        <w:guid w:val="{F86F0099-B6F1-4AEB-8F1F-D8D0ADBE4DBF}"/>
      </w:docPartPr>
      <w:docPartBody>
        <w:p w:rsidR="003E6AE0" w:rsidRDefault="00545DE1" w:rsidP="00545DE1">
          <w:pPr>
            <w:pStyle w:val="DD5CA8C30B494948BB72DE642D9AF442"/>
          </w:pPr>
          <w:r w:rsidRPr="005F7452">
            <w:rPr>
              <w:rStyle w:val="PlaceholderText"/>
            </w:rPr>
            <w:t>Click here to enter text.</w:t>
          </w:r>
        </w:p>
      </w:docPartBody>
    </w:docPart>
    <w:docPart>
      <w:docPartPr>
        <w:name w:val="4796AF87E72740C9825C350E6A43CD4D"/>
        <w:category>
          <w:name w:val="General"/>
          <w:gallery w:val="placeholder"/>
        </w:category>
        <w:types>
          <w:type w:val="bbPlcHdr"/>
        </w:types>
        <w:behaviors>
          <w:behavior w:val="content"/>
        </w:behaviors>
        <w:guid w:val="{AA7BC374-8852-444D-B0D9-924AECB783E4}"/>
      </w:docPartPr>
      <w:docPartBody>
        <w:p w:rsidR="00000000" w:rsidRDefault="00856D58" w:rsidP="00856D58">
          <w:pPr>
            <w:pStyle w:val="4796AF87E72740C9825C350E6A43CD4D"/>
          </w:pPr>
          <w:r w:rsidRPr="005F74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E1"/>
    <w:rsid w:val="001246E0"/>
    <w:rsid w:val="002556A0"/>
    <w:rsid w:val="003E6AE0"/>
    <w:rsid w:val="00545DE1"/>
    <w:rsid w:val="00624D59"/>
    <w:rsid w:val="006656E0"/>
    <w:rsid w:val="007072CD"/>
    <w:rsid w:val="00856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D58"/>
    <w:rPr>
      <w:color w:val="808080"/>
    </w:rPr>
  </w:style>
  <w:style w:type="paragraph" w:customStyle="1" w:styleId="4796AF87E72740C9825C350E6A43CD4D">
    <w:name w:val="4796AF87E72740C9825C350E6A43CD4D"/>
    <w:rsid w:val="00856D58"/>
  </w:style>
  <w:style w:type="paragraph" w:customStyle="1" w:styleId="5F758AA5F62D4DFCA40E86CE2593A48D">
    <w:name w:val="5F758AA5F62D4DFCA40E86CE2593A48D"/>
    <w:rsid w:val="00545DE1"/>
  </w:style>
  <w:style w:type="paragraph" w:customStyle="1" w:styleId="DD5CA8C30B494948BB72DE642D9AF442">
    <w:name w:val="DD5CA8C30B494948BB72DE642D9AF442"/>
    <w:rsid w:val="00545DE1"/>
  </w:style>
  <w:style w:type="paragraph" w:customStyle="1" w:styleId="2CC4B9FE05D0457F974E0447D8627969">
    <w:name w:val="2CC4B9FE05D0457F974E0447D8627969"/>
    <w:rsid w:val="00545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9CD52-7843-484F-80EB-33830107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dc:description/>
  <cp:lastModifiedBy>Joellen McHard</cp:lastModifiedBy>
  <cp:revision>3</cp:revision>
  <cp:lastPrinted>2019-10-16T16:32:00Z</cp:lastPrinted>
  <dcterms:created xsi:type="dcterms:W3CDTF">2021-10-21T16:57:00Z</dcterms:created>
  <dcterms:modified xsi:type="dcterms:W3CDTF">2021-10-21T17:03:00Z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