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EC67" w14:textId="58AB0565" w:rsidR="000B0E0A" w:rsidRDefault="008939FF" w:rsidP="000B0E0A">
      <w:pPr>
        <w:jc w:val="right"/>
        <w:rPr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86F8B9" wp14:editId="53CDF9D5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969603" cy="601345"/>
            <wp:effectExtent l="0" t="0" r="2540" b="8255"/>
            <wp:wrapSquare wrapText="bothSides"/>
            <wp:docPr id="2" name="Picture 2" descr="Macintosh HD:Users:margobell:Desktop:new-web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obell:Desktop:new-websit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03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9AB">
        <w:rPr>
          <w:b/>
          <w:bCs/>
          <w:sz w:val="28"/>
          <w:szCs w:val="28"/>
          <w:lang w:val="en-US"/>
        </w:rPr>
        <w:t>MINUTES</w:t>
      </w:r>
    </w:p>
    <w:p w14:paraId="2495221D" w14:textId="77777777" w:rsidR="000A4A0B" w:rsidRDefault="00104999" w:rsidP="000B0E0A">
      <w:pPr>
        <w:jc w:val="right"/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LCCJ </w:t>
      </w:r>
      <w:r w:rsidRPr="00104999">
        <w:rPr>
          <w:b/>
          <w:bCs/>
          <w:sz w:val="28"/>
          <w:szCs w:val="28"/>
          <w:lang w:val="en-US"/>
        </w:rPr>
        <w:t xml:space="preserve">Fundraising Committee </w:t>
      </w:r>
      <w:r w:rsidR="000B0E0A">
        <w:rPr>
          <w:b/>
          <w:bCs/>
          <w:sz w:val="28"/>
          <w:szCs w:val="28"/>
          <w:lang w:val="en-US"/>
        </w:rPr>
        <w:br/>
      </w:r>
      <w:r w:rsidR="005079AB" w:rsidRPr="005079AB">
        <w:rPr>
          <w:b/>
          <w:bCs/>
          <w:sz w:val="28"/>
          <w:szCs w:val="28"/>
          <w:lang w:val="en-US"/>
        </w:rPr>
        <w:t xml:space="preserve">March 12, </w:t>
      </w:r>
      <w:proofErr w:type="gramStart"/>
      <w:r w:rsidR="005079AB" w:rsidRPr="005079AB">
        <w:rPr>
          <w:b/>
          <w:bCs/>
          <w:sz w:val="28"/>
          <w:szCs w:val="28"/>
          <w:lang w:val="en-US"/>
        </w:rPr>
        <w:t xml:space="preserve">2020  </w:t>
      </w:r>
      <w:r w:rsidRPr="00104999">
        <w:rPr>
          <w:b/>
          <w:bCs/>
          <w:sz w:val="28"/>
          <w:szCs w:val="28"/>
          <w:lang w:val="en-US"/>
        </w:rPr>
        <w:t>7</w:t>
      </w:r>
      <w:proofErr w:type="gramEnd"/>
      <w:r w:rsidRPr="00104999">
        <w:rPr>
          <w:b/>
          <w:bCs/>
          <w:sz w:val="28"/>
          <w:szCs w:val="28"/>
          <w:lang w:val="en-US"/>
        </w:rPr>
        <w:t>:45 am – 9 am</w:t>
      </w:r>
      <w:r w:rsidR="003E679F">
        <w:rPr>
          <w:b/>
          <w:bCs/>
          <w:sz w:val="28"/>
          <w:szCs w:val="28"/>
          <w:lang w:val="en-US"/>
        </w:rPr>
        <w:br/>
      </w:r>
      <w:r w:rsidR="003E679F" w:rsidRPr="000B0E0A">
        <w:rPr>
          <w:sz w:val="24"/>
          <w:szCs w:val="24"/>
          <w:lang w:val="en-US"/>
        </w:rPr>
        <w:t>(</w:t>
      </w:r>
      <w:r w:rsidR="000B0E0A" w:rsidRPr="000B0E0A">
        <w:rPr>
          <w:sz w:val="24"/>
          <w:szCs w:val="24"/>
          <w:lang w:val="en-US"/>
        </w:rPr>
        <w:t xml:space="preserve">in </w:t>
      </w:r>
      <w:r w:rsidR="003E679F" w:rsidRPr="000B0E0A">
        <w:rPr>
          <w:sz w:val="24"/>
          <w:szCs w:val="24"/>
          <w:lang w:val="en-US"/>
        </w:rPr>
        <w:t>Joellen’s office)</w:t>
      </w:r>
    </w:p>
    <w:p w14:paraId="4341323C" w14:textId="12992ED7" w:rsidR="008939FF" w:rsidRPr="000A4A0B" w:rsidRDefault="000A4A0B" w:rsidP="000B0E0A">
      <w:pPr>
        <w:jc w:val="right"/>
        <w:rPr>
          <w:b/>
          <w:bCs/>
          <w:i/>
          <w:iCs/>
          <w:sz w:val="28"/>
          <w:szCs w:val="28"/>
          <w:lang w:val="en-US"/>
        </w:rPr>
      </w:pPr>
      <w:r w:rsidRPr="000A4A0B">
        <w:rPr>
          <w:i/>
          <w:iCs/>
          <w:sz w:val="20"/>
          <w:szCs w:val="20"/>
          <w:lang w:val="en-US"/>
        </w:rPr>
        <w:t>As Approved by the Committee on April 2 2020</w:t>
      </w:r>
    </w:p>
    <w:p w14:paraId="2ECD0AD3" w14:textId="047BD2A2" w:rsidR="00163598" w:rsidRDefault="005079AB">
      <w:pPr>
        <w:rPr>
          <w:lang w:val="en-US"/>
        </w:rPr>
      </w:pPr>
      <w:r>
        <w:rPr>
          <w:b/>
          <w:bCs/>
          <w:lang w:val="en-US"/>
        </w:rPr>
        <w:t>Present</w:t>
      </w:r>
      <w:r w:rsidR="00104999">
        <w:rPr>
          <w:lang w:val="en-US"/>
        </w:rPr>
        <w:t xml:space="preserve">:  Joellen McHard, </w:t>
      </w:r>
      <w:r w:rsidR="00E31117">
        <w:rPr>
          <w:lang w:val="en-US"/>
        </w:rPr>
        <w:t>Brian Peters</w:t>
      </w:r>
      <w:r w:rsidR="00CE448B">
        <w:rPr>
          <w:lang w:val="en-US"/>
        </w:rPr>
        <w:t>,</w:t>
      </w:r>
      <w:r w:rsidR="00E31117">
        <w:rPr>
          <w:lang w:val="en-US"/>
        </w:rPr>
        <w:t xml:space="preserve"> </w:t>
      </w:r>
      <w:r w:rsidR="00104999">
        <w:rPr>
          <w:lang w:val="en-US"/>
        </w:rPr>
        <w:t>Christine Peringer and Steve Brown</w:t>
      </w:r>
    </w:p>
    <w:p w14:paraId="65912722" w14:textId="2AC2514C" w:rsidR="00104999" w:rsidRDefault="00163598">
      <w:pPr>
        <w:rPr>
          <w:lang w:val="en-US"/>
        </w:rPr>
      </w:pPr>
      <w:r w:rsidRPr="00B0748E">
        <w:rPr>
          <w:b/>
          <w:bCs/>
          <w:lang w:val="en-US"/>
        </w:rPr>
        <w:t>Regrets:</w:t>
      </w:r>
      <w:r>
        <w:rPr>
          <w:lang w:val="en-US"/>
        </w:rPr>
        <w:t xml:space="preserve">  Aisha Toor and Scott Ferguson</w:t>
      </w:r>
      <w:r w:rsidR="005079AB">
        <w:rPr>
          <w:lang w:val="en-US"/>
        </w:rPr>
        <w:t>.</w:t>
      </w:r>
      <w:r w:rsidR="005079AB" w:rsidRPr="005079AB">
        <w:rPr>
          <w:lang w:val="en-US"/>
        </w:rPr>
        <w:t xml:space="preserve"> </w:t>
      </w:r>
      <w:r w:rsidR="005079AB">
        <w:rPr>
          <w:lang w:val="en-US"/>
        </w:rPr>
        <w:t>Sue Landry</w:t>
      </w:r>
      <w:r w:rsidR="00F91234">
        <w:rPr>
          <w:lang w:val="en-US"/>
        </w:rPr>
        <w:t>.</w:t>
      </w:r>
      <w:r w:rsidR="008C3C0B">
        <w:rPr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6997"/>
      </w:tblGrid>
      <w:tr w:rsidR="00104999" w:rsidRPr="00104999" w14:paraId="44C85351" w14:textId="1375151D" w:rsidTr="00C5241B">
        <w:tc>
          <w:tcPr>
            <w:tcW w:w="2353" w:type="dxa"/>
          </w:tcPr>
          <w:p w14:paraId="0FAEA79A" w14:textId="77777777" w:rsidR="00104999" w:rsidRPr="00104999" w:rsidRDefault="00104999" w:rsidP="008C3C0B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bCs/>
                <w:lang w:val="en-US"/>
              </w:rPr>
            </w:pPr>
            <w:r w:rsidRPr="00104999">
              <w:rPr>
                <w:b/>
                <w:bCs/>
                <w:lang w:val="en-US"/>
              </w:rPr>
              <w:t>Welcome</w:t>
            </w:r>
          </w:p>
          <w:p w14:paraId="15FDCDAE" w14:textId="1B867120" w:rsidR="00104999" w:rsidRPr="00104999" w:rsidRDefault="00104999" w:rsidP="00104999">
            <w:pPr>
              <w:pStyle w:val="ListParagraph"/>
              <w:rPr>
                <w:lang w:val="en-US"/>
              </w:rPr>
            </w:pPr>
          </w:p>
        </w:tc>
        <w:tc>
          <w:tcPr>
            <w:tcW w:w="6997" w:type="dxa"/>
          </w:tcPr>
          <w:p w14:paraId="0DB7C0DF" w14:textId="01CE890B" w:rsidR="00104999" w:rsidRPr="00104999" w:rsidRDefault="00104999" w:rsidP="00190538">
            <w:pPr>
              <w:rPr>
                <w:lang w:val="en-US"/>
              </w:rPr>
            </w:pPr>
          </w:p>
        </w:tc>
      </w:tr>
      <w:tr w:rsidR="005C1893" w:rsidRPr="00104999" w14:paraId="2D28E87D" w14:textId="77777777" w:rsidTr="00C5241B">
        <w:tc>
          <w:tcPr>
            <w:tcW w:w="2353" w:type="dxa"/>
          </w:tcPr>
          <w:p w14:paraId="45546EF5" w14:textId="1F709684" w:rsidR="005C1893" w:rsidRPr="00104999" w:rsidRDefault="005C1893" w:rsidP="008C3C0B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Minutes</w:t>
            </w:r>
            <w:r w:rsidR="00CE448B" w:rsidRPr="00CE448B">
              <w:rPr>
                <w:lang w:val="en-US"/>
              </w:rPr>
              <w:t xml:space="preserve"> </w:t>
            </w:r>
            <w:r w:rsidR="00CE448B" w:rsidRPr="00CE448B">
              <w:rPr>
                <w:b/>
                <w:bCs/>
                <w:lang w:val="en-US"/>
              </w:rPr>
              <w:t xml:space="preserve">of </w:t>
            </w:r>
            <w:r w:rsidR="009F6DDA">
              <w:rPr>
                <w:b/>
                <w:bCs/>
                <w:lang w:val="en-US"/>
              </w:rPr>
              <w:t xml:space="preserve">Jan 23, </w:t>
            </w:r>
            <w:r w:rsidR="00CE448B" w:rsidRPr="00CE448B">
              <w:rPr>
                <w:b/>
                <w:bCs/>
                <w:lang w:val="en-US"/>
              </w:rPr>
              <w:t>20</w:t>
            </w:r>
            <w:r w:rsidR="009F6DDA">
              <w:rPr>
                <w:b/>
                <w:bCs/>
                <w:lang w:val="en-US"/>
              </w:rPr>
              <w:t>20</w:t>
            </w:r>
          </w:p>
        </w:tc>
        <w:tc>
          <w:tcPr>
            <w:tcW w:w="6997" w:type="dxa"/>
          </w:tcPr>
          <w:p w14:paraId="085118F1" w14:textId="731699E3" w:rsidR="005C1893" w:rsidRDefault="00CE0D0A" w:rsidP="00163598">
            <w:pPr>
              <w:pStyle w:val="ListParagraph"/>
              <w:numPr>
                <w:ilvl w:val="0"/>
                <w:numId w:val="5"/>
              </w:numPr>
              <w:ind w:left="331"/>
              <w:rPr>
                <w:lang w:val="en-US"/>
              </w:rPr>
            </w:pPr>
            <w:r>
              <w:rPr>
                <w:lang w:val="en-US"/>
              </w:rPr>
              <w:t>Approv</w:t>
            </w:r>
            <w:r w:rsidR="005079AB">
              <w:rPr>
                <w:lang w:val="en-US"/>
              </w:rPr>
              <w:t>ed as present</w:t>
            </w:r>
          </w:p>
          <w:p w14:paraId="4176985B" w14:textId="77777777" w:rsidR="00CE448B" w:rsidRDefault="00CE448B" w:rsidP="00163598">
            <w:pPr>
              <w:pStyle w:val="ListParagraph"/>
              <w:numPr>
                <w:ilvl w:val="0"/>
                <w:numId w:val="5"/>
              </w:numPr>
              <w:ind w:left="331"/>
              <w:rPr>
                <w:lang w:val="en-US"/>
              </w:rPr>
            </w:pPr>
            <w:r>
              <w:rPr>
                <w:lang w:val="en-US"/>
              </w:rPr>
              <w:t>Review of Action Items</w:t>
            </w:r>
            <w:r w:rsidR="005A6125">
              <w:rPr>
                <w:lang w:val="en-US"/>
              </w:rPr>
              <w:t xml:space="preserve"> </w:t>
            </w:r>
            <w:r w:rsidR="005079AB">
              <w:rPr>
                <w:lang w:val="en-US"/>
              </w:rPr>
              <w:t>– all included in today’s agenda</w:t>
            </w:r>
          </w:p>
          <w:p w14:paraId="533180D9" w14:textId="38842B1C" w:rsidR="005079AB" w:rsidRPr="00CE448B" w:rsidRDefault="005079AB" w:rsidP="005079AB">
            <w:pPr>
              <w:pStyle w:val="ListParagraph"/>
              <w:ind w:left="331"/>
              <w:rPr>
                <w:lang w:val="en-US"/>
              </w:rPr>
            </w:pPr>
          </w:p>
        </w:tc>
      </w:tr>
      <w:tr w:rsidR="003E679F" w:rsidRPr="00104999" w14:paraId="780D16FE" w14:textId="77777777" w:rsidTr="003E679F">
        <w:trPr>
          <w:trHeight w:val="935"/>
        </w:trPr>
        <w:tc>
          <w:tcPr>
            <w:tcW w:w="2353" w:type="dxa"/>
          </w:tcPr>
          <w:p w14:paraId="2A0EB439" w14:textId="77777777" w:rsidR="003E679F" w:rsidRDefault="003E679F" w:rsidP="008C3C0B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News</w:t>
            </w:r>
          </w:p>
          <w:p w14:paraId="5B8896DF" w14:textId="6A9933AB" w:rsidR="003E679F" w:rsidRDefault="003E679F" w:rsidP="00CE448B">
            <w:pPr>
              <w:pStyle w:val="ListParagraph"/>
              <w:numPr>
                <w:ilvl w:val="1"/>
                <w:numId w:val="1"/>
              </w:numPr>
              <w:ind w:left="78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Polar Bear Plunge</w:t>
            </w:r>
            <w:r w:rsidR="000C73C6">
              <w:rPr>
                <w:b/>
                <w:bCs/>
                <w:lang w:val="en-US"/>
              </w:rPr>
              <w:t xml:space="preserve"> (PBP)</w:t>
            </w:r>
          </w:p>
        </w:tc>
        <w:tc>
          <w:tcPr>
            <w:tcW w:w="6997" w:type="dxa"/>
          </w:tcPr>
          <w:p w14:paraId="37AB529C" w14:textId="01BD5112" w:rsidR="00B243EB" w:rsidRDefault="00A8007A" w:rsidP="00163598">
            <w:pPr>
              <w:pStyle w:val="ListParagraph"/>
              <w:numPr>
                <w:ilvl w:val="3"/>
                <w:numId w:val="1"/>
              </w:numPr>
              <w:ind w:left="331"/>
              <w:rPr>
                <w:lang w:val="en-US"/>
              </w:rPr>
            </w:pPr>
            <w:r w:rsidRPr="000C73C6">
              <w:rPr>
                <w:u w:val="single"/>
                <w:lang w:val="en-US"/>
              </w:rPr>
              <w:t>No discussion at board</w:t>
            </w:r>
            <w:r w:rsidR="00CE0D0A" w:rsidRPr="000C73C6">
              <w:rPr>
                <w:u w:val="single"/>
                <w:lang w:val="en-US"/>
              </w:rPr>
              <w:t xml:space="preserve"> meeting</w:t>
            </w:r>
            <w:r w:rsidRPr="000C73C6">
              <w:rPr>
                <w:u w:val="single"/>
                <w:lang w:val="en-US"/>
              </w:rPr>
              <w:t xml:space="preserve"> on</w:t>
            </w:r>
            <w:r w:rsidR="00CE0D0A" w:rsidRPr="000C73C6">
              <w:rPr>
                <w:u w:val="single"/>
                <w:lang w:val="en-US"/>
              </w:rPr>
              <w:t xml:space="preserve"> Feb. 26</w:t>
            </w:r>
            <w:r w:rsidR="00CE0D0A" w:rsidRPr="000C73C6">
              <w:rPr>
                <w:u w:val="single"/>
                <w:vertAlign w:val="superscript"/>
                <w:lang w:val="en-US"/>
              </w:rPr>
              <w:t>th</w:t>
            </w:r>
            <w:r w:rsidR="00F9276A"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 xml:space="preserve">as it was cancelled due to snow storm.  Alfred is booked to attend the </w:t>
            </w:r>
            <w:r w:rsidR="005079AB">
              <w:rPr>
                <w:lang w:val="en-US"/>
              </w:rPr>
              <w:t>March board meeting</w:t>
            </w:r>
            <w:r>
              <w:rPr>
                <w:lang w:val="en-US"/>
              </w:rPr>
              <w:t>.</w:t>
            </w:r>
          </w:p>
          <w:p w14:paraId="023F1C21" w14:textId="5DD8EEE4" w:rsidR="00F91234" w:rsidRDefault="00F91234" w:rsidP="00163598">
            <w:pPr>
              <w:pStyle w:val="ListParagraph"/>
              <w:numPr>
                <w:ilvl w:val="3"/>
                <w:numId w:val="1"/>
              </w:numPr>
              <w:ind w:left="331"/>
              <w:rPr>
                <w:lang w:val="en-US"/>
              </w:rPr>
            </w:pPr>
            <w:r w:rsidRPr="000C73C6">
              <w:rPr>
                <w:u w:val="single"/>
                <w:lang w:val="en-US"/>
              </w:rPr>
              <w:t>Alfred is busy organizing things</w:t>
            </w:r>
            <w:r w:rsidR="000C73C6">
              <w:rPr>
                <w:lang w:val="en-US"/>
              </w:rPr>
              <w:t xml:space="preserve">: liaison with the legion; meeting with Aisha re the breakfast; social media will be led by </w:t>
            </w:r>
            <w:r>
              <w:rPr>
                <w:lang w:val="en-US"/>
              </w:rPr>
              <w:t xml:space="preserve">Amir (Aisha’s son) </w:t>
            </w:r>
            <w:r w:rsidR="000C73C6">
              <w:rPr>
                <w:lang w:val="en-US"/>
              </w:rPr>
              <w:t>… lots is going on. Christine passed on our ideas to Alfred. Joellen and Christine met with Alfred and all is excellent. Alfred is hard at work.</w:t>
            </w:r>
          </w:p>
          <w:p w14:paraId="5B9FCBFC" w14:textId="3E43E3AB" w:rsidR="00CE0D0A" w:rsidRPr="00CE0D0A" w:rsidRDefault="00CE0D0A" w:rsidP="00163598">
            <w:pPr>
              <w:pStyle w:val="ListParagraph"/>
              <w:numPr>
                <w:ilvl w:val="3"/>
                <w:numId w:val="1"/>
              </w:numPr>
              <w:ind w:left="331"/>
              <w:rPr>
                <w:lang w:val="en-US"/>
              </w:rPr>
            </w:pPr>
            <w:r>
              <w:rPr>
                <w:lang w:val="en-US"/>
              </w:rPr>
              <w:t>Update on committee member action from Jan. 23</w:t>
            </w:r>
            <w:r w:rsidRPr="00CE0D0A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meeting</w:t>
            </w:r>
          </w:p>
          <w:p w14:paraId="3DD0D2DB" w14:textId="54E9ADEA" w:rsidR="00B243EB" w:rsidRDefault="000C73C6" w:rsidP="000C73C6">
            <w:pPr>
              <w:pStyle w:val="ListParagraph"/>
              <w:numPr>
                <w:ilvl w:val="0"/>
                <w:numId w:val="15"/>
              </w:numPr>
              <w:ind w:left="781"/>
              <w:rPr>
                <w:lang w:val="en-US"/>
              </w:rPr>
            </w:pPr>
            <w:r w:rsidRPr="000C73C6">
              <w:rPr>
                <w:u w:val="single"/>
                <w:lang w:val="en-US"/>
              </w:rPr>
              <w:t>Approaching individuals</w:t>
            </w:r>
            <w:r>
              <w:rPr>
                <w:lang w:val="en-US"/>
              </w:rPr>
              <w:t xml:space="preserve">:  </w:t>
            </w:r>
            <w:r w:rsidR="00B243EB">
              <w:rPr>
                <w:lang w:val="en-US"/>
              </w:rPr>
              <w:t xml:space="preserve">Brian </w:t>
            </w:r>
            <w:r>
              <w:rPr>
                <w:lang w:val="en-US"/>
              </w:rPr>
              <w:t>is</w:t>
            </w:r>
            <w:r w:rsidR="00B243EB">
              <w:rPr>
                <w:lang w:val="en-US"/>
              </w:rPr>
              <w:t xml:space="preserve"> approach</w:t>
            </w:r>
            <w:r>
              <w:rPr>
                <w:lang w:val="en-US"/>
              </w:rPr>
              <w:t>ing</w:t>
            </w:r>
            <w:r w:rsidR="00B243EB">
              <w:rPr>
                <w:lang w:val="en-US"/>
              </w:rPr>
              <w:t xml:space="preserve"> veteran plungers Stan Monroe and Dale Bowes.</w:t>
            </w:r>
          </w:p>
          <w:p w14:paraId="64844CED" w14:textId="77777777" w:rsidR="000C73C6" w:rsidRPr="000C73C6" w:rsidRDefault="000C73C6" w:rsidP="000C73C6">
            <w:pPr>
              <w:pStyle w:val="ListParagraph"/>
              <w:numPr>
                <w:ilvl w:val="0"/>
                <w:numId w:val="15"/>
              </w:numPr>
              <w:ind w:left="781"/>
              <w:rPr>
                <w:lang w:val="en-US"/>
              </w:rPr>
            </w:pPr>
            <w:r w:rsidRPr="000C73C6">
              <w:rPr>
                <w:u w:val="single"/>
                <w:lang w:val="en-US"/>
              </w:rPr>
              <w:t>Strategy to really engage the police, bar, crown and judges</w:t>
            </w:r>
          </w:p>
          <w:p w14:paraId="68B0FB9B" w14:textId="77777777" w:rsidR="000C73C6" w:rsidRDefault="00F91234" w:rsidP="000C73C6">
            <w:pPr>
              <w:pStyle w:val="ListParagraph"/>
              <w:numPr>
                <w:ilvl w:val="1"/>
                <w:numId w:val="15"/>
              </w:numPr>
              <w:ind w:left="1231"/>
              <w:rPr>
                <w:lang w:val="en-US"/>
              </w:rPr>
            </w:pPr>
            <w:r>
              <w:rPr>
                <w:lang w:val="en-US"/>
              </w:rPr>
              <w:t>Joellen talked up the P</w:t>
            </w:r>
            <w:r w:rsidR="000C73C6">
              <w:rPr>
                <w:lang w:val="en-US"/>
              </w:rPr>
              <w:t>B</w:t>
            </w:r>
            <w:r>
              <w:rPr>
                <w:lang w:val="en-US"/>
              </w:rPr>
              <w:t xml:space="preserve">P at all police </w:t>
            </w:r>
            <w:r w:rsidR="00CB07AD">
              <w:rPr>
                <w:lang w:val="en-US"/>
              </w:rPr>
              <w:t xml:space="preserve">presentations </w:t>
            </w:r>
            <w:r w:rsidR="000C73C6">
              <w:rPr>
                <w:lang w:val="en-US"/>
              </w:rPr>
              <w:t xml:space="preserve">-- </w:t>
            </w:r>
            <w:r w:rsidR="00CB07AD">
              <w:rPr>
                <w:lang w:val="en-US"/>
              </w:rPr>
              <w:t>8 officers will plunge, 5 maybes and a tentative yes from the Acting detachment commander</w:t>
            </w:r>
            <w:r w:rsidR="000C73C6">
              <w:rPr>
                <w:lang w:val="en-US"/>
              </w:rPr>
              <w:t xml:space="preserve">, </w:t>
            </w:r>
            <w:r w:rsidR="00CB07AD">
              <w:rPr>
                <w:lang w:val="en-US"/>
              </w:rPr>
              <w:t>Karuna.</w:t>
            </w:r>
            <w:r w:rsidR="009C0DF6">
              <w:rPr>
                <w:lang w:val="en-US"/>
              </w:rPr>
              <w:t xml:space="preserve"> </w:t>
            </w:r>
            <w:r w:rsidR="000C73C6" w:rsidRPr="000C73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9C0DF6">
              <w:rPr>
                <w:lang w:val="en-US"/>
              </w:rPr>
              <w:t xml:space="preserve">  </w:t>
            </w:r>
          </w:p>
          <w:p w14:paraId="61E60B80" w14:textId="77777777" w:rsidR="000C73C6" w:rsidRDefault="009C0DF6" w:rsidP="000C73C6">
            <w:pPr>
              <w:pStyle w:val="ListParagraph"/>
              <w:numPr>
                <w:ilvl w:val="1"/>
                <w:numId w:val="15"/>
              </w:numPr>
              <w:ind w:left="1231"/>
              <w:rPr>
                <w:lang w:val="en-US"/>
              </w:rPr>
            </w:pPr>
            <w:r>
              <w:rPr>
                <w:lang w:val="en-US"/>
              </w:rPr>
              <w:t>Justice Janet O’Brian wants to start a special program for return offending kids.</w:t>
            </w:r>
            <w:r w:rsidR="000C73C6">
              <w:rPr>
                <w:lang w:val="en-US"/>
              </w:rPr>
              <w:t xml:space="preserve"> </w:t>
            </w:r>
          </w:p>
          <w:p w14:paraId="7C732191" w14:textId="79A0870D" w:rsidR="00CB07AD" w:rsidRPr="000C73C6" w:rsidRDefault="000C73C6" w:rsidP="000C73C6">
            <w:pPr>
              <w:pStyle w:val="ListParagraph"/>
              <w:numPr>
                <w:ilvl w:val="1"/>
                <w:numId w:val="15"/>
              </w:numPr>
              <w:ind w:left="1231"/>
              <w:rPr>
                <w:lang w:val="en-US"/>
              </w:rPr>
            </w:pPr>
            <w:r>
              <w:rPr>
                <w:lang w:val="en-US"/>
              </w:rPr>
              <w:t>Steve has asked Karen Kerr if we can do a 10-minute presentation at 8:30 am in April (Steve will confirm date) at the Direct Trial Management when all court officials gather.</w:t>
            </w:r>
          </w:p>
          <w:p w14:paraId="2FBFE29A" w14:textId="77777777" w:rsidR="00CB07AD" w:rsidRPr="000C73C6" w:rsidRDefault="00CB07AD" w:rsidP="00CB07AD">
            <w:pPr>
              <w:ind w:left="360"/>
              <w:rPr>
                <w:b/>
                <w:bCs/>
                <w:lang w:val="en-US"/>
              </w:rPr>
            </w:pPr>
            <w:r w:rsidRPr="000C73C6">
              <w:rPr>
                <w:b/>
                <w:bCs/>
                <w:lang w:val="en-US"/>
              </w:rPr>
              <w:t>Action:</w:t>
            </w:r>
          </w:p>
          <w:p w14:paraId="0702F230" w14:textId="15852748" w:rsidR="009C0DF6" w:rsidRDefault="00CB07AD" w:rsidP="000C73C6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Joellen will circulate</w:t>
            </w:r>
            <w:r w:rsidR="000C73C6">
              <w:rPr>
                <w:lang w:val="en-US"/>
              </w:rPr>
              <w:t xml:space="preserve"> PBP</w:t>
            </w:r>
            <w:r>
              <w:rPr>
                <w:lang w:val="en-US"/>
              </w:rPr>
              <w:t xml:space="preserve"> sign up forms to all committee and board members</w:t>
            </w:r>
          </w:p>
          <w:p w14:paraId="2210C2C7" w14:textId="704CC142" w:rsidR="003E679F" w:rsidRPr="00CB07AD" w:rsidRDefault="009C0DF6" w:rsidP="000C73C6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Steve and Joellen </w:t>
            </w:r>
            <w:r w:rsidR="000C73C6">
              <w:rPr>
                <w:lang w:val="en-US"/>
              </w:rPr>
              <w:t>will</w:t>
            </w:r>
            <w:r>
              <w:rPr>
                <w:lang w:val="en-US"/>
              </w:rPr>
              <w:t xml:space="preserve"> meet to strategize further</w:t>
            </w:r>
            <w:r w:rsidR="000C73C6">
              <w:rPr>
                <w:lang w:val="en-US"/>
              </w:rPr>
              <w:t xml:space="preserve"> on strategy to engage the police, bar, crown and judges</w:t>
            </w:r>
            <w:r>
              <w:rPr>
                <w:lang w:val="en-US"/>
              </w:rPr>
              <w:t>.</w:t>
            </w:r>
            <w:r w:rsidR="003E679F" w:rsidRPr="00CB07AD">
              <w:rPr>
                <w:lang w:val="en-US"/>
              </w:rPr>
              <w:br/>
            </w:r>
          </w:p>
        </w:tc>
      </w:tr>
      <w:tr w:rsidR="00CE448B" w:rsidRPr="00104999" w14:paraId="1EB4CB3F" w14:textId="77777777" w:rsidTr="00C5241B">
        <w:tc>
          <w:tcPr>
            <w:tcW w:w="2353" w:type="dxa"/>
          </w:tcPr>
          <w:p w14:paraId="0A6A59BB" w14:textId="5060431C" w:rsidR="00CE448B" w:rsidRDefault="00CE448B" w:rsidP="00CE448B">
            <w:pPr>
              <w:pStyle w:val="ListParagraph"/>
              <w:numPr>
                <w:ilvl w:val="1"/>
                <w:numId w:val="1"/>
              </w:numPr>
              <w:ind w:left="78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Concert</w:t>
            </w:r>
            <w:r w:rsidR="000C73C6">
              <w:rPr>
                <w:b/>
                <w:bCs/>
                <w:lang w:val="en-US"/>
              </w:rPr>
              <w:t xml:space="preserve"> March 7, 2020</w:t>
            </w:r>
          </w:p>
        </w:tc>
        <w:tc>
          <w:tcPr>
            <w:tcW w:w="6997" w:type="dxa"/>
          </w:tcPr>
          <w:p w14:paraId="5AE26232" w14:textId="1F1209B5" w:rsidR="000C73C6" w:rsidRDefault="00E31234" w:rsidP="000C73C6">
            <w:pPr>
              <w:pStyle w:val="ListParagraph"/>
              <w:numPr>
                <w:ilvl w:val="3"/>
                <w:numId w:val="1"/>
              </w:numPr>
              <w:ind w:left="331"/>
              <w:rPr>
                <w:lang w:val="en-US"/>
              </w:rPr>
            </w:pPr>
            <w:r w:rsidRPr="00E31234">
              <w:rPr>
                <w:u w:val="single"/>
                <w:lang w:val="en-US"/>
              </w:rPr>
              <w:t>Report:</w:t>
            </w:r>
            <w:r>
              <w:rPr>
                <w:lang w:val="en-US"/>
              </w:rPr>
              <w:t xml:space="preserve">  </w:t>
            </w:r>
            <w:r w:rsidR="000C73C6">
              <w:rPr>
                <w:lang w:val="en-US"/>
              </w:rPr>
              <w:t>Joellen r</w:t>
            </w:r>
            <w:r w:rsidR="00F9276A">
              <w:rPr>
                <w:lang w:val="en-US"/>
              </w:rPr>
              <w:t>eport</w:t>
            </w:r>
            <w:r w:rsidR="000C73C6">
              <w:rPr>
                <w:lang w:val="en-US"/>
              </w:rPr>
              <w:t>ed</w:t>
            </w:r>
            <w:r w:rsidR="00F9276A">
              <w:rPr>
                <w:lang w:val="en-US"/>
              </w:rPr>
              <w:t xml:space="preserve"> on</w:t>
            </w:r>
            <w:r w:rsidR="00CE0D0A">
              <w:rPr>
                <w:lang w:val="en-US"/>
              </w:rPr>
              <w:t xml:space="preserve"> 2 concerts </w:t>
            </w:r>
            <w:r w:rsidR="00F9276A">
              <w:rPr>
                <w:lang w:val="en-US"/>
              </w:rPr>
              <w:t>by Craig Cardiff on</w:t>
            </w:r>
            <w:r w:rsidR="00CE0D0A">
              <w:rPr>
                <w:lang w:val="en-US"/>
              </w:rPr>
              <w:t xml:space="preserve"> Saturday March 7 – 2 pm </w:t>
            </w:r>
            <w:r w:rsidR="000C73C6">
              <w:rPr>
                <w:lang w:val="en-US"/>
              </w:rPr>
              <w:t xml:space="preserve">(~35 attended) </w:t>
            </w:r>
            <w:r w:rsidR="00CE0D0A">
              <w:rPr>
                <w:lang w:val="en-US"/>
              </w:rPr>
              <w:t xml:space="preserve">&amp; 7:30 pm </w:t>
            </w:r>
            <w:r w:rsidR="000C73C6">
              <w:rPr>
                <w:lang w:val="en-US"/>
              </w:rPr>
              <w:t xml:space="preserve">(~37 attended) </w:t>
            </w:r>
            <w:r w:rsidR="00CE0D0A">
              <w:rPr>
                <w:lang w:val="en-US"/>
              </w:rPr>
              <w:t>at Full Circle Theatre in Perth</w:t>
            </w:r>
            <w:r w:rsidR="00163598">
              <w:rPr>
                <w:lang w:val="en-US"/>
              </w:rPr>
              <w:t xml:space="preserve">.  </w:t>
            </w:r>
            <w:r w:rsidR="000C73C6">
              <w:rPr>
                <w:lang w:val="en-US"/>
              </w:rPr>
              <w:t>The concerts were excellent – great music, great storytelling.  His song, “</w:t>
            </w:r>
            <w:r w:rsidR="000C73C6" w:rsidRPr="000C73C6">
              <w:rPr>
                <w:lang w:val="en-US"/>
              </w:rPr>
              <w:t>Safe Her</w:t>
            </w:r>
            <w:r w:rsidR="000C73C6">
              <w:rPr>
                <w:lang w:val="en-US"/>
              </w:rPr>
              <w:t>e” is</w:t>
            </w:r>
            <w:r w:rsidR="000C73C6" w:rsidRPr="000C73C6">
              <w:rPr>
                <w:lang w:val="en-US"/>
              </w:rPr>
              <w:t xml:space="preserve"> so restorative.  He offered to do another event in the future.</w:t>
            </w:r>
            <w:r w:rsidR="000C73C6">
              <w:rPr>
                <w:lang w:val="en-US"/>
              </w:rPr>
              <w:t xml:space="preserve"> </w:t>
            </w:r>
            <w:r w:rsidR="000C73C6" w:rsidRPr="000C73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lang w:val="en-US"/>
              </w:rPr>
              <w:t xml:space="preserve"> We will receive about $1,000.</w:t>
            </w:r>
          </w:p>
          <w:p w14:paraId="49C15EF2" w14:textId="72215408" w:rsidR="009C0DF6" w:rsidRPr="000C73C6" w:rsidRDefault="009C0DF6" w:rsidP="000C73C6">
            <w:pPr>
              <w:pStyle w:val="ListParagraph"/>
              <w:numPr>
                <w:ilvl w:val="3"/>
                <w:numId w:val="1"/>
              </w:numPr>
              <w:ind w:left="331"/>
              <w:rPr>
                <w:lang w:val="en-US"/>
              </w:rPr>
            </w:pPr>
            <w:r w:rsidRPr="000C73C6">
              <w:rPr>
                <w:u w:val="single"/>
                <w:lang w:val="en-US"/>
              </w:rPr>
              <w:lastRenderedPageBreak/>
              <w:t>Lessons learned:</w:t>
            </w:r>
            <w:r w:rsidRPr="000C73C6">
              <w:rPr>
                <w:lang w:val="en-US"/>
              </w:rPr>
              <w:t xml:space="preserve">  </w:t>
            </w:r>
            <w:r w:rsidR="001F1A7D" w:rsidRPr="000C73C6">
              <w:rPr>
                <w:lang w:val="en-US"/>
              </w:rPr>
              <w:t>Work more closely with third party fundra</w:t>
            </w:r>
            <w:r w:rsidR="00E31234">
              <w:rPr>
                <w:lang w:val="en-US"/>
              </w:rPr>
              <w:t>is</w:t>
            </w:r>
            <w:r w:rsidR="001F1A7D" w:rsidRPr="000C73C6">
              <w:rPr>
                <w:lang w:val="en-US"/>
              </w:rPr>
              <w:t xml:space="preserve">ers to promote </w:t>
            </w:r>
            <w:r w:rsidR="000C73C6">
              <w:rPr>
                <w:lang w:val="en-US"/>
              </w:rPr>
              <w:t>such</w:t>
            </w:r>
            <w:r w:rsidR="001F1A7D" w:rsidRPr="000C73C6">
              <w:rPr>
                <w:lang w:val="en-US"/>
              </w:rPr>
              <w:t xml:space="preserve"> events. </w:t>
            </w:r>
            <w:r w:rsidR="000C73C6">
              <w:rPr>
                <w:lang w:val="en-US"/>
              </w:rPr>
              <w:t xml:space="preserve"> And </w:t>
            </w:r>
            <w:proofErr w:type="spellStart"/>
            <w:r w:rsidR="000C73C6">
              <w:rPr>
                <w:lang w:val="en-US"/>
              </w:rPr>
              <w:t>Covid</w:t>
            </w:r>
            <w:proofErr w:type="spellEnd"/>
            <w:r w:rsidR="000C73C6">
              <w:rPr>
                <w:lang w:val="en-US"/>
              </w:rPr>
              <w:t xml:space="preserve"> 19 is staring to make people </w:t>
            </w:r>
            <w:r w:rsidR="00E31234">
              <w:rPr>
                <w:lang w:val="en-US"/>
              </w:rPr>
              <w:t xml:space="preserve">stay home.  </w:t>
            </w:r>
            <w:r w:rsidR="001F1A7D" w:rsidRPr="000C73C6">
              <w:rPr>
                <w:lang w:val="en-US"/>
              </w:rPr>
              <w:t>One person said they weren’t coming because of the quality of the seats.</w:t>
            </w:r>
            <w:r w:rsidR="000C73C6">
              <w:rPr>
                <w:lang w:val="en-US"/>
              </w:rPr>
              <w:t xml:space="preserve">  We don’t think that is enough universally experienced to make us </w:t>
            </w:r>
            <w:r w:rsidR="00E31234">
              <w:rPr>
                <w:lang w:val="en-US"/>
              </w:rPr>
              <w:t>move away from</w:t>
            </w:r>
            <w:r w:rsidR="000C73C6">
              <w:rPr>
                <w:lang w:val="en-US"/>
              </w:rPr>
              <w:t xml:space="preserve"> this venue.  The acoustics there are very good.</w:t>
            </w:r>
            <w:r w:rsidR="001F1A7D" w:rsidRPr="000C73C6">
              <w:rPr>
                <w:lang w:val="en-US"/>
              </w:rPr>
              <w:br/>
            </w:r>
          </w:p>
          <w:p w14:paraId="2D011CA6" w14:textId="7A70D56B" w:rsidR="00CE448B" w:rsidRPr="001F1A7D" w:rsidRDefault="001F1A7D" w:rsidP="001F1A7D">
            <w:pPr>
              <w:rPr>
                <w:lang w:val="en-US"/>
              </w:rPr>
            </w:pPr>
            <w:r>
              <w:rPr>
                <w:lang w:val="en-US"/>
              </w:rPr>
              <w:t>Action:  Christine will send a thank you</w:t>
            </w:r>
            <w:r w:rsidR="00E31234">
              <w:rPr>
                <w:lang w:val="en-US"/>
              </w:rPr>
              <w:t xml:space="preserve"> to Craig Cardiff</w:t>
            </w:r>
            <w:r>
              <w:rPr>
                <w:lang w:val="en-US"/>
              </w:rPr>
              <w:br/>
            </w:r>
          </w:p>
        </w:tc>
      </w:tr>
      <w:tr w:rsidR="008C3C0B" w:rsidRPr="00104999" w14:paraId="35AECCFE" w14:textId="77777777" w:rsidTr="00C5241B">
        <w:tc>
          <w:tcPr>
            <w:tcW w:w="2353" w:type="dxa"/>
          </w:tcPr>
          <w:p w14:paraId="4B8E719A" w14:textId="51C3F83D" w:rsidR="008C3C0B" w:rsidRPr="008C3C0B" w:rsidRDefault="008C3C0B" w:rsidP="008C3C0B">
            <w:pPr>
              <w:pStyle w:val="ListParagraph"/>
              <w:numPr>
                <w:ilvl w:val="0"/>
                <w:numId w:val="1"/>
              </w:numPr>
              <w:ind w:left="420"/>
              <w:rPr>
                <w:lang w:val="en-US"/>
              </w:rPr>
            </w:pPr>
            <w:r w:rsidRPr="00104999">
              <w:rPr>
                <w:b/>
                <w:bCs/>
                <w:lang w:val="en-US"/>
              </w:rPr>
              <w:lastRenderedPageBreak/>
              <w:t>Fundraising updates</w:t>
            </w:r>
            <w:r w:rsidR="00150B79">
              <w:rPr>
                <w:b/>
                <w:bCs/>
                <w:lang w:val="en-US"/>
              </w:rPr>
              <w:br/>
            </w:r>
          </w:p>
          <w:p w14:paraId="32A8F1DE" w14:textId="4CD1ADCF" w:rsidR="008C3C0B" w:rsidRDefault="008C3C0B" w:rsidP="008C3C0B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 w:rsidRPr="00104999">
              <w:rPr>
                <w:lang w:val="en-US"/>
              </w:rPr>
              <w:t>Service Clubs</w:t>
            </w:r>
            <w:r w:rsidR="00150B79">
              <w:rPr>
                <w:lang w:val="en-US"/>
              </w:rPr>
              <w:t xml:space="preserve"> and other community organizations</w:t>
            </w:r>
          </w:p>
          <w:p w14:paraId="64964AA5" w14:textId="77777777" w:rsidR="008C3C0B" w:rsidRPr="00104999" w:rsidRDefault="008C3C0B" w:rsidP="008C3C0B">
            <w:pPr>
              <w:pStyle w:val="ListParagraph"/>
              <w:ind w:left="420"/>
              <w:rPr>
                <w:b/>
                <w:bCs/>
                <w:lang w:val="en-US"/>
              </w:rPr>
            </w:pPr>
          </w:p>
        </w:tc>
        <w:tc>
          <w:tcPr>
            <w:tcW w:w="6997" w:type="dxa"/>
          </w:tcPr>
          <w:p w14:paraId="372C47B5" w14:textId="5EEE0DB0" w:rsidR="00E31234" w:rsidRDefault="00C94036" w:rsidP="008C3C0B">
            <w:pPr>
              <w:rPr>
                <w:lang w:val="en-US"/>
              </w:rPr>
            </w:pPr>
            <w:r>
              <w:rPr>
                <w:lang w:val="en-US"/>
              </w:rPr>
              <w:t xml:space="preserve">Of 34 service clubs in Lanark County, we were able to send letters offering a speaker and asking for funds </w:t>
            </w:r>
            <w:r w:rsidR="008625AB">
              <w:rPr>
                <w:lang w:val="en-US"/>
              </w:rPr>
              <w:t>to</w:t>
            </w:r>
            <w:r>
              <w:rPr>
                <w:lang w:val="en-US"/>
              </w:rPr>
              <w:t xml:space="preserve"> 20.  Of these, we have received funds from </w:t>
            </w:r>
            <w:r w:rsidR="008625AB">
              <w:rPr>
                <w:lang w:val="en-US"/>
              </w:rPr>
              <w:t>9</w:t>
            </w:r>
            <w:r>
              <w:rPr>
                <w:lang w:val="en-US"/>
              </w:rPr>
              <w:t xml:space="preserve"> so far and spoke to 4. </w:t>
            </w:r>
          </w:p>
          <w:p w14:paraId="6D8FFCBD" w14:textId="437C6788" w:rsidR="00E31234" w:rsidRDefault="00E31234" w:rsidP="008C3C0B">
            <w:pPr>
              <w:rPr>
                <w:lang w:val="en-US"/>
              </w:rPr>
            </w:pPr>
            <w:r>
              <w:rPr>
                <w:lang w:val="en-US"/>
              </w:rPr>
              <w:t>Updates:</w:t>
            </w:r>
          </w:p>
          <w:p w14:paraId="125D93AA" w14:textId="4D673046" w:rsidR="00E31234" w:rsidRPr="00E31234" w:rsidRDefault="00E31234" w:rsidP="00E31234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E31234">
              <w:rPr>
                <w:lang w:val="en-US"/>
              </w:rPr>
              <w:t xml:space="preserve">Steve is sending a follow up note to the 6 remaining non-responding clubs via their websites.  </w:t>
            </w:r>
          </w:p>
          <w:p w14:paraId="0AB3DB94" w14:textId="4BC52EF7" w:rsidR="00E31234" w:rsidRDefault="00E31234" w:rsidP="00E31234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E31234">
              <w:rPr>
                <w:lang w:val="en-US"/>
              </w:rPr>
              <w:t>Steve is now added to the editors of the service club google doc</w:t>
            </w:r>
          </w:p>
          <w:p w14:paraId="66A78A47" w14:textId="332B9ADE" w:rsidR="00E31234" w:rsidRDefault="00E31234" w:rsidP="00E31234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Steve passed contact info for Ken Fournier (Lanark Civitan) re hall to Joellen</w:t>
            </w:r>
          </w:p>
          <w:p w14:paraId="2AE0F285" w14:textId="355145DC" w:rsidR="00CB709D" w:rsidRPr="00E31234" w:rsidRDefault="00CB709D" w:rsidP="00E31234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Probus presentation was very enthusiastically received</w:t>
            </w:r>
          </w:p>
          <w:p w14:paraId="53E32DF7" w14:textId="77777777" w:rsidR="00E31234" w:rsidRDefault="00E31234" w:rsidP="008C3C0B">
            <w:pPr>
              <w:rPr>
                <w:lang w:val="en-US"/>
              </w:rPr>
            </w:pPr>
          </w:p>
          <w:p w14:paraId="6F9C1285" w14:textId="2AF6A9F7" w:rsidR="00674818" w:rsidRDefault="00674818" w:rsidP="008C3C0B">
            <w:pPr>
              <w:rPr>
                <w:lang w:val="en-US"/>
              </w:rPr>
            </w:pPr>
            <w:r>
              <w:rPr>
                <w:lang w:val="en-US"/>
              </w:rPr>
              <w:t xml:space="preserve">Here is our tally of </w:t>
            </w:r>
            <w:r w:rsidR="00150B79">
              <w:rPr>
                <w:lang w:val="en-US"/>
              </w:rPr>
              <w:t>club speakers</w:t>
            </w:r>
            <w:r w:rsidR="00C94036">
              <w:rPr>
                <w:lang w:val="en-US"/>
              </w:rPr>
              <w:t>/</w:t>
            </w:r>
            <w:r>
              <w:rPr>
                <w:lang w:val="en-US"/>
              </w:rPr>
              <w:t xml:space="preserve">revenues </w:t>
            </w:r>
            <w:r w:rsidR="00C94036">
              <w:rPr>
                <w:lang w:val="en-US"/>
              </w:rPr>
              <w:t>to date</w:t>
            </w:r>
            <w:r w:rsidR="00163598">
              <w:rPr>
                <w:lang w:val="en-US"/>
              </w:rPr>
              <w:t xml:space="preserve"> – yellow are upcoming</w:t>
            </w:r>
            <w:r w:rsidR="00C94036">
              <w:rPr>
                <w:lang w:val="en-US"/>
              </w:rPr>
              <w:t>:</w:t>
            </w:r>
          </w:p>
          <w:p w14:paraId="1E8AC2BE" w14:textId="77777777" w:rsidR="00674818" w:rsidRDefault="00674818" w:rsidP="008C3C0B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5"/>
              <w:gridCol w:w="1200"/>
              <w:gridCol w:w="1950"/>
              <w:gridCol w:w="1169"/>
            </w:tblGrid>
            <w:tr w:rsidR="008625AB" w14:paraId="116532A5" w14:textId="77777777" w:rsidTr="00163598">
              <w:tc>
                <w:tcPr>
                  <w:tcW w:w="1825" w:type="dxa"/>
                  <w:shd w:val="clear" w:color="auto" w:fill="D9E2F3" w:themeFill="accent1" w:themeFillTint="33"/>
                </w:tcPr>
                <w:p w14:paraId="0DB4EC6F" w14:textId="77777777" w:rsidR="008625AB" w:rsidRPr="00674818" w:rsidRDefault="008625AB" w:rsidP="00674818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00" w:type="dxa"/>
                  <w:shd w:val="clear" w:color="auto" w:fill="D9E2F3" w:themeFill="accent1" w:themeFillTint="33"/>
                </w:tcPr>
                <w:p w14:paraId="70DF26A1" w14:textId="35AC15EC" w:rsidR="008625AB" w:rsidRPr="00674818" w:rsidRDefault="008625AB" w:rsidP="00674818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674818">
                    <w:rPr>
                      <w:b/>
                      <w:bCs/>
                      <w:lang w:val="en-US"/>
                    </w:rPr>
                    <w:t>Date</w:t>
                  </w:r>
                </w:p>
              </w:tc>
              <w:tc>
                <w:tcPr>
                  <w:tcW w:w="1950" w:type="dxa"/>
                  <w:shd w:val="clear" w:color="auto" w:fill="D9E2F3" w:themeFill="accent1" w:themeFillTint="33"/>
                </w:tcPr>
                <w:p w14:paraId="3BD9D331" w14:textId="6167EF93" w:rsidR="008625AB" w:rsidRPr="00674818" w:rsidRDefault="008625AB" w:rsidP="00674818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674818">
                    <w:rPr>
                      <w:b/>
                      <w:bCs/>
                      <w:lang w:val="en-US"/>
                    </w:rPr>
                    <w:t>Who spoke</w:t>
                  </w:r>
                </w:p>
              </w:tc>
              <w:tc>
                <w:tcPr>
                  <w:tcW w:w="1169" w:type="dxa"/>
                  <w:shd w:val="clear" w:color="auto" w:fill="D9E2F3" w:themeFill="accent1" w:themeFillTint="33"/>
                </w:tcPr>
                <w:p w14:paraId="2E87DD70" w14:textId="6325F56E" w:rsidR="008625AB" w:rsidRPr="00674818" w:rsidRDefault="008625AB" w:rsidP="00674818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674818">
                    <w:rPr>
                      <w:b/>
                      <w:bCs/>
                      <w:lang w:val="en-US"/>
                    </w:rPr>
                    <w:t>Donation?</w:t>
                  </w:r>
                </w:p>
              </w:tc>
            </w:tr>
            <w:tr w:rsidR="008625AB" w14:paraId="27C9030D" w14:textId="77777777" w:rsidTr="00163598">
              <w:tc>
                <w:tcPr>
                  <w:tcW w:w="1825" w:type="dxa"/>
                </w:tcPr>
                <w:p w14:paraId="5BE24A92" w14:textId="48DCEFF8" w:rsidR="008625AB" w:rsidRPr="008625AB" w:rsidRDefault="008625AB" w:rsidP="008C3C0B">
                  <w:pPr>
                    <w:rPr>
                      <w:i/>
                      <w:iCs/>
                      <w:lang w:val="en-US"/>
                    </w:rPr>
                  </w:pPr>
                  <w:r w:rsidRPr="008625AB">
                    <w:rPr>
                      <w:i/>
                      <w:iCs/>
                      <w:lang w:val="en-US"/>
                    </w:rPr>
                    <w:t>Lanark Civitan</w:t>
                  </w:r>
                </w:p>
              </w:tc>
              <w:tc>
                <w:tcPr>
                  <w:tcW w:w="1200" w:type="dxa"/>
                </w:tcPr>
                <w:p w14:paraId="1353B562" w14:textId="5489ECCE" w:rsidR="008625AB" w:rsidRPr="008625AB" w:rsidRDefault="008625AB" w:rsidP="008C3C0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625AB">
                    <w:rPr>
                      <w:sz w:val="20"/>
                      <w:szCs w:val="20"/>
                      <w:lang w:val="en-US"/>
                    </w:rPr>
                    <w:t>Jan 8 2020</w:t>
                  </w:r>
                </w:p>
              </w:tc>
              <w:tc>
                <w:tcPr>
                  <w:tcW w:w="1950" w:type="dxa"/>
                </w:tcPr>
                <w:p w14:paraId="0D622B20" w14:textId="57AD07A4" w:rsidR="008625AB" w:rsidRDefault="008625AB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Steve B. &amp; Christine</w:t>
                  </w:r>
                </w:p>
              </w:tc>
              <w:tc>
                <w:tcPr>
                  <w:tcW w:w="1169" w:type="dxa"/>
                </w:tcPr>
                <w:p w14:paraId="0A1D18C9" w14:textId="3FFF0B7B" w:rsidR="008625AB" w:rsidRDefault="008625AB" w:rsidP="00295F2B">
                  <w:pPr>
                    <w:ind w:right="225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$200</w:t>
                  </w:r>
                </w:p>
              </w:tc>
            </w:tr>
            <w:tr w:rsidR="008625AB" w14:paraId="6DAB6147" w14:textId="77777777" w:rsidTr="00163598">
              <w:tc>
                <w:tcPr>
                  <w:tcW w:w="1825" w:type="dxa"/>
                </w:tcPr>
                <w:p w14:paraId="2738B3DA" w14:textId="429A5498" w:rsidR="008625AB" w:rsidRPr="008625AB" w:rsidRDefault="008625AB" w:rsidP="008C3C0B">
                  <w:pPr>
                    <w:rPr>
                      <w:i/>
                      <w:iCs/>
                      <w:lang w:val="en-US"/>
                    </w:rPr>
                  </w:pPr>
                  <w:r w:rsidRPr="008625AB">
                    <w:rPr>
                      <w:i/>
                      <w:iCs/>
                      <w:lang w:val="en-US"/>
                    </w:rPr>
                    <w:t>Lanark Legion</w:t>
                  </w:r>
                </w:p>
              </w:tc>
              <w:tc>
                <w:tcPr>
                  <w:tcW w:w="1200" w:type="dxa"/>
                </w:tcPr>
                <w:p w14:paraId="4558855E" w14:textId="71AE9D82" w:rsidR="008625AB" w:rsidRPr="008625AB" w:rsidRDefault="008625AB" w:rsidP="008C3C0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50" w:type="dxa"/>
                </w:tcPr>
                <w:p w14:paraId="70013273" w14:textId="1C45557B" w:rsidR="008625AB" w:rsidRDefault="008625AB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169" w:type="dxa"/>
                </w:tcPr>
                <w:p w14:paraId="78F954AB" w14:textId="3BFECA97" w:rsidR="008625AB" w:rsidRDefault="008625AB" w:rsidP="00295F2B">
                  <w:pPr>
                    <w:ind w:right="225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$100</w:t>
                  </w:r>
                </w:p>
              </w:tc>
            </w:tr>
            <w:tr w:rsidR="008625AB" w14:paraId="3864D27D" w14:textId="77777777" w:rsidTr="00163598">
              <w:tc>
                <w:tcPr>
                  <w:tcW w:w="1825" w:type="dxa"/>
                </w:tcPr>
                <w:p w14:paraId="0E4430CB" w14:textId="66B7D00C" w:rsidR="008625AB" w:rsidRPr="008625AB" w:rsidRDefault="008625AB" w:rsidP="008C3C0B">
                  <w:pPr>
                    <w:rPr>
                      <w:i/>
                      <w:iCs/>
                      <w:lang w:val="en-US"/>
                    </w:rPr>
                  </w:pPr>
                  <w:r w:rsidRPr="008625AB">
                    <w:rPr>
                      <w:i/>
                      <w:iCs/>
                      <w:lang w:val="en-US"/>
                    </w:rPr>
                    <w:t>Mississippi Mills Civitan</w:t>
                  </w:r>
                </w:p>
              </w:tc>
              <w:tc>
                <w:tcPr>
                  <w:tcW w:w="1200" w:type="dxa"/>
                </w:tcPr>
                <w:p w14:paraId="69109BA8" w14:textId="77777777" w:rsidR="008625AB" w:rsidRPr="008625AB" w:rsidRDefault="008625AB" w:rsidP="008C3C0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50" w:type="dxa"/>
                </w:tcPr>
                <w:p w14:paraId="3D3079E9" w14:textId="34B53D18" w:rsidR="008625AB" w:rsidRDefault="008625AB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Aisha</w:t>
                  </w:r>
                </w:p>
              </w:tc>
              <w:tc>
                <w:tcPr>
                  <w:tcW w:w="1169" w:type="dxa"/>
                </w:tcPr>
                <w:p w14:paraId="07C1BF7B" w14:textId="27F5884E" w:rsidR="008625AB" w:rsidRDefault="008625AB" w:rsidP="00295F2B">
                  <w:pPr>
                    <w:ind w:right="225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$500</w:t>
                  </w:r>
                </w:p>
              </w:tc>
            </w:tr>
            <w:tr w:rsidR="00163598" w14:paraId="5E2BCD15" w14:textId="77777777" w:rsidTr="00163598">
              <w:tc>
                <w:tcPr>
                  <w:tcW w:w="1825" w:type="dxa"/>
                  <w:shd w:val="clear" w:color="auto" w:fill="FFFF00"/>
                </w:tcPr>
                <w:p w14:paraId="75795D5C" w14:textId="496E7889" w:rsidR="00163598" w:rsidRPr="008625AB" w:rsidRDefault="00163598" w:rsidP="008C3C0B">
                  <w:pPr>
                    <w:rPr>
                      <w:i/>
                      <w:iCs/>
                      <w:lang w:val="en-US"/>
                    </w:rPr>
                  </w:pPr>
                  <w:r>
                    <w:t>Perth Catholic Women's League</w:t>
                  </w:r>
                </w:p>
              </w:tc>
              <w:tc>
                <w:tcPr>
                  <w:tcW w:w="1200" w:type="dxa"/>
                  <w:shd w:val="clear" w:color="auto" w:fill="FFFF00"/>
                </w:tcPr>
                <w:p w14:paraId="2D831D95" w14:textId="7255B3C6" w:rsidR="00163598" w:rsidRDefault="00163598" w:rsidP="00163598">
                  <w:pPr>
                    <w:ind w:left="-74" w:right="-135"/>
                    <w:rPr>
                      <w:sz w:val="18"/>
                      <w:szCs w:val="18"/>
                      <w:lang w:val="en-US"/>
                    </w:rPr>
                  </w:pPr>
                  <w:r w:rsidRPr="00163598">
                    <w:rPr>
                      <w:sz w:val="18"/>
                      <w:szCs w:val="18"/>
                      <w:lang w:val="en-US"/>
                    </w:rPr>
                    <w:t>Apr 7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63598">
                    <w:rPr>
                      <w:sz w:val="18"/>
                      <w:szCs w:val="18"/>
                      <w:lang w:val="en-US"/>
                    </w:rPr>
                    <w:t>or</w:t>
                  </w:r>
                  <w:r w:rsidR="00B0748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63598">
                    <w:rPr>
                      <w:sz w:val="18"/>
                      <w:szCs w:val="18"/>
                      <w:lang w:val="en-US"/>
                    </w:rPr>
                    <w:t xml:space="preserve">May 5 </w:t>
                  </w:r>
                </w:p>
                <w:p w14:paraId="4BFF7ED8" w14:textId="230C64C8" w:rsidR="00163598" w:rsidRPr="008625AB" w:rsidRDefault="00163598" w:rsidP="00163598">
                  <w:pPr>
                    <w:ind w:left="-74" w:right="-135"/>
                    <w:rPr>
                      <w:sz w:val="20"/>
                      <w:szCs w:val="20"/>
                      <w:lang w:val="en-US"/>
                    </w:rPr>
                  </w:pPr>
                  <w:r w:rsidRPr="00163598">
                    <w:rPr>
                      <w:sz w:val="18"/>
                      <w:szCs w:val="18"/>
                      <w:lang w:val="en-US"/>
                    </w:rPr>
                    <w:t>7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63598">
                    <w:rPr>
                      <w:sz w:val="18"/>
                      <w:szCs w:val="18"/>
                      <w:lang w:val="en-US"/>
                    </w:rPr>
                    <w:t>pm/30 min.</w:t>
                  </w:r>
                </w:p>
              </w:tc>
              <w:tc>
                <w:tcPr>
                  <w:tcW w:w="1950" w:type="dxa"/>
                  <w:shd w:val="clear" w:color="auto" w:fill="FFFF00"/>
                </w:tcPr>
                <w:p w14:paraId="23B1F804" w14:textId="4DAC4D07" w:rsidR="00163598" w:rsidRDefault="00250F42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Christine with Brian</w:t>
                  </w:r>
                </w:p>
              </w:tc>
              <w:tc>
                <w:tcPr>
                  <w:tcW w:w="1169" w:type="dxa"/>
                  <w:shd w:val="clear" w:color="auto" w:fill="FFFF00"/>
                </w:tcPr>
                <w:p w14:paraId="7D84793B" w14:textId="2122C553" w:rsidR="00163598" w:rsidRDefault="00250F42" w:rsidP="00E31234">
                  <w:pPr>
                    <w:ind w:right="225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(20 people)</w:t>
                  </w:r>
                </w:p>
              </w:tc>
            </w:tr>
            <w:tr w:rsidR="008625AB" w14:paraId="17CE26D5" w14:textId="77777777" w:rsidTr="00163598">
              <w:tc>
                <w:tcPr>
                  <w:tcW w:w="1825" w:type="dxa"/>
                </w:tcPr>
                <w:p w14:paraId="7254A3C7" w14:textId="1AC17949" w:rsidR="008625AB" w:rsidRPr="008625AB" w:rsidRDefault="008625AB" w:rsidP="008C3C0B">
                  <w:pPr>
                    <w:rPr>
                      <w:i/>
                      <w:iCs/>
                      <w:lang w:val="en-US"/>
                    </w:rPr>
                  </w:pPr>
                  <w:r w:rsidRPr="008625AB">
                    <w:rPr>
                      <w:i/>
                      <w:iCs/>
                      <w:lang w:val="en-US"/>
                    </w:rPr>
                    <w:t>Perth Civitan</w:t>
                  </w:r>
                </w:p>
              </w:tc>
              <w:tc>
                <w:tcPr>
                  <w:tcW w:w="1200" w:type="dxa"/>
                </w:tcPr>
                <w:p w14:paraId="341C0035" w14:textId="0158D721" w:rsidR="008625AB" w:rsidRPr="008625AB" w:rsidRDefault="008625AB" w:rsidP="008C3C0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50" w:type="dxa"/>
                </w:tcPr>
                <w:p w14:paraId="3140AEEC" w14:textId="7AB18BE8" w:rsidR="008625AB" w:rsidRDefault="008625AB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169" w:type="dxa"/>
                </w:tcPr>
                <w:p w14:paraId="19835A05" w14:textId="1582D170" w:rsidR="008625AB" w:rsidRDefault="008625AB" w:rsidP="00295F2B">
                  <w:pPr>
                    <w:ind w:right="225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$250</w:t>
                  </w:r>
                </w:p>
              </w:tc>
            </w:tr>
            <w:tr w:rsidR="008625AB" w14:paraId="43831B7C" w14:textId="77777777" w:rsidTr="00163598">
              <w:tc>
                <w:tcPr>
                  <w:tcW w:w="1825" w:type="dxa"/>
                </w:tcPr>
                <w:p w14:paraId="3BD3A55F" w14:textId="1E647AEA" w:rsidR="008625AB" w:rsidRPr="008625AB" w:rsidRDefault="008625AB" w:rsidP="008C3C0B">
                  <w:pPr>
                    <w:rPr>
                      <w:i/>
                      <w:iCs/>
                      <w:lang w:val="en-US"/>
                    </w:rPr>
                  </w:pPr>
                  <w:r w:rsidRPr="008625AB">
                    <w:rPr>
                      <w:i/>
                      <w:iCs/>
                      <w:lang w:val="en-US"/>
                    </w:rPr>
                    <w:t>Perth Legion</w:t>
                  </w:r>
                </w:p>
              </w:tc>
              <w:tc>
                <w:tcPr>
                  <w:tcW w:w="1200" w:type="dxa"/>
                </w:tcPr>
                <w:p w14:paraId="417C069A" w14:textId="0FCC197C" w:rsidR="008625AB" w:rsidRPr="008625AB" w:rsidRDefault="008625AB" w:rsidP="008C3C0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50" w:type="dxa"/>
                </w:tcPr>
                <w:p w14:paraId="4E161AA9" w14:textId="5D9AF222" w:rsidR="008625AB" w:rsidRDefault="008625AB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169" w:type="dxa"/>
                </w:tcPr>
                <w:p w14:paraId="4109A1A2" w14:textId="57304BDC" w:rsidR="008625AB" w:rsidRDefault="008625AB" w:rsidP="00295F2B">
                  <w:pPr>
                    <w:ind w:right="225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$200</w:t>
                  </w:r>
                </w:p>
              </w:tc>
            </w:tr>
            <w:tr w:rsidR="008625AB" w14:paraId="77B2892C" w14:textId="77777777" w:rsidTr="00163598">
              <w:tc>
                <w:tcPr>
                  <w:tcW w:w="1825" w:type="dxa"/>
                </w:tcPr>
                <w:p w14:paraId="005E73B9" w14:textId="59A034B1" w:rsidR="008625AB" w:rsidRPr="008625AB" w:rsidRDefault="008625AB" w:rsidP="00295F2B">
                  <w:pPr>
                    <w:rPr>
                      <w:i/>
                      <w:iCs/>
                      <w:lang w:val="en-US"/>
                    </w:rPr>
                  </w:pPr>
                  <w:r w:rsidRPr="008625AB">
                    <w:rPr>
                      <w:i/>
                      <w:iCs/>
                      <w:lang w:val="en-US"/>
                    </w:rPr>
                    <w:t>Perth Lioness</w:t>
                  </w:r>
                </w:p>
              </w:tc>
              <w:tc>
                <w:tcPr>
                  <w:tcW w:w="1200" w:type="dxa"/>
                </w:tcPr>
                <w:p w14:paraId="428A2F56" w14:textId="77777777" w:rsidR="008625AB" w:rsidRPr="008625AB" w:rsidRDefault="008625AB" w:rsidP="00295F2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50" w:type="dxa"/>
                </w:tcPr>
                <w:p w14:paraId="4A46D9C0" w14:textId="42B2E067" w:rsidR="008625AB" w:rsidRDefault="008625AB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Aisha</w:t>
                  </w:r>
                </w:p>
              </w:tc>
              <w:tc>
                <w:tcPr>
                  <w:tcW w:w="1169" w:type="dxa"/>
                </w:tcPr>
                <w:p w14:paraId="1B1C6502" w14:textId="374F8044" w:rsidR="008625AB" w:rsidRDefault="008625AB" w:rsidP="00295F2B">
                  <w:pPr>
                    <w:ind w:right="225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$1,000</w:t>
                  </w:r>
                </w:p>
              </w:tc>
            </w:tr>
            <w:tr w:rsidR="008625AB" w14:paraId="1EEB42B1" w14:textId="77777777" w:rsidTr="00163598">
              <w:tc>
                <w:tcPr>
                  <w:tcW w:w="1825" w:type="dxa"/>
                </w:tcPr>
                <w:p w14:paraId="17C23E43" w14:textId="7FF88D63" w:rsidR="008625AB" w:rsidRPr="008625AB" w:rsidRDefault="008625AB" w:rsidP="008C3C0B">
                  <w:pPr>
                    <w:rPr>
                      <w:i/>
                      <w:iCs/>
                      <w:lang w:val="en-US"/>
                    </w:rPr>
                  </w:pPr>
                  <w:r w:rsidRPr="008625AB">
                    <w:rPr>
                      <w:i/>
                      <w:iCs/>
                      <w:lang w:val="en-US"/>
                    </w:rPr>
                    <w:t>Perth Ministerial</w:t>
                  </w:r>
                </w:p>
              </w:tc>
              <w:tc>
                <w:tcPr>
                  <w:tcW w:w="1200" w:type="dxa"/>
                </w:tcPr>
                <w:p w14:paraId="11DB5E7E" w14:textId="7D550340" w:rsidR="008625AB" w:rsidRPr="008625AB" w:rsidRDefault="008625AB" w:rsidP="008C3C0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625AB">
                    <w:rPr>
                      <w:sz w:val="20"/>
                      <w:szCs w:val="20"/>
                      <w:lang w:val="en-US"/>
                    </w:rPr>
                    <w:t>Nov 20 2019</w:t>
                  </w:r>
                </w:p>
              </w:tc>
              <w:tc>
                <w:tcPr>
                  <w:tcW w:w="1950" w:type="dxa"/>
                </w:tcPr>
                <w:p w14:paraId="27C4CC8F" w14:textId="416AAADB" w:rsidR="008625AB" w:rsidRDefault="008625AB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Joellen</w:t>
                  </w:r>
                </w:p>
              </w:tc>
              <w:tc>
                <w:tcPr>
                  <w:tcW w:w="1169" w:type="dxa"/>
                </w:tcPr>
                <w:p w14:paraId="43E85A0C" w14:textId="6672312B" w:rsidR="008625AB" w:rsidRDefault="008625AB" w:rsidP="00295F2B">
                  <w:pPr>
                    <w:ind w:right="225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  <w:tr w:rsidR="008625AB" w14:paraId="71A0B820" w14:textId="77777777" w:rsidTr="00163598">
              <w:tc>
                <w:tcPr>
                  <w:tcW w:w="1825" w:type="dxa"/>
                </w:tcPr>
                <w:p w14:paraId="046D348B" w14:textId="7F20A405" w:rsidR="008625AB" w:rsidRPr="008625AB" w:rsidRDefault="008625AB" w:rsidP="004A3F1F">
                  <w:pPr>
                    <w:rPr>
                      <w:i/>
                      <w:iCs/>
                      <w:lang w:val="en-US"/>
                    </w:rPr>
                  </w:pPr>
                  <w:r w:rsidRPr="008625AB">
                    <w:rPr>
                      <w:i/>
                      <w:iCs/>
                      <w:lang w:val="en-US"/>
                    </w:rPr>
                    <w:t>Perth Rotary</w:t>
                  </w:r>
                </w:p>
              </w:tc>
              <w:tc>
                <w:tcPr>
                  <w:tcW w:w="1200" w:type="dxa"/>
                </w:tcPr>
                <w:p w14:paraId="6C85641A" w14:textId="77777777" w:rsidR="008625AB" w:rsidRPr="008625AB" w:rsidRDefault="008625AB" w:rsidP="004A3F1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50" w:type="dxa"/>
                </w:tcPr>
                <w:p w14:paraId="545E2EB5" w14:textId="0BD7B135" w:rsidR="008625AB" w:rsidRPr="00FD5384" w:rsidRDefault="008625AB" w:rsidP="008625A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FD5384">
                    <w:rPr>
                      <w:highlight w:val="yellow"/>
                      <w:lang w:val="en-US"/>
                    </w:rPr>
                    <w:t>-</w:t>
                  </w:r>
                </w:p>
              </w:tc>
              <w:tc>
                <w:tcPr>
                  <w:tcW w:w="1169" w:type="dxa"/>
                </w:tcPr>
                <w:p w14:paraId="3C32B9EF" w14:textId="59AA9CC4" w:rsidR="008625AB" w:rsidRDefault="008625AB" w:rsidP="008625AB">
                  <w:pPr>
                    <w:ind w:right="76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$5,000*</w:t>
                  </w:r>
                </w:p>
              </w:tc>
            </w:tr>
            <w:tr w:rsidR="008625AB" w14:paraId="20C0E1F2" w14:textId="77777777" w:rsidTr="00E31234">
              <w:tc>
                <w:tcPr>
                  <w:tcW w:w="1825" w:type="dxa"/>
                  <w:shd w:val="clear" w:color="auto" w:fill="auto"/>
                </w:tcPr>
                <w:p w14:paraId="3DC4A58D" w14:textId="7FECF24A" w:rsidR="008625AB" w:rsidRPr="008625AB" w:rsidRDefault="008625AB" w:rsidP="004A3F1F">
                  <w:pPr>
                    <w:rPr>
                      <w:i/>
                      <w:iCs/>
                      <w:lang w:val="en-US"/>
                    </w:rPr>
                  </w:pPr>
                  <w:r w:rsidRPr="008625AB">
                    <w:rPr>
                      <w:i/>
                      <w:iCs/>
                      <w:lang w:val="en-US"/>
                    </w:rPr>
                    <w:t>Probus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14:paraId="3C0FF641" w14:textId="40181099" w:rsidR="008625AB" w:rsidRPr="008625AB" w:rsidRDefault="008625AB" w:rsidP="004A3F1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625AB">
                    <w:rPr>
                      <w:sz w:val="20"/>
                      <w:szCs w:val="20"/>
                      <w:lang w:val="en-US"/>
                    </w:rPr>
                    <w:t>Mar 3 2020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14:paraId="4B66E1E5" w14:textId="010F34FA" w:rsidR="008625AB" w:rsidRDefault="008625AB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Steve B.</w:t>
                  </w:r>
                  <w:r w:rsidR="006D06F2">
                    <w:rPr>
                      <w:lang w:val="en-US"/>
                    </w:rPr>
                    <w:t xml:space="preserve"> &amp; Joellen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14:paraId="44F4F691" w14:textId="588203ED" w:rsidR="008625AB" w:rsidRDefault="001F1A7D" w:rsidP="00295F2B">
                  <w:pPr>
                    <w:ind w:right="225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$100</w:t>
                  </w:r>
                </w:p>
              </w:tc>
            </w:tr>
            <w:tr w:rsidR="000C6621" w14:paraId="7F2BBF05" w14:textId="77777777" w:rsidTr="00163598">
              <w:tc>
                <w:tcPr>
                  <w:tcW w:w="1825" w:type="dxa"/>
                  <w:shd w:val="clear" w:color="auto" w:fill="FFFF00"/>
                </w:tcPr>
                <w:p w14:paraId="7DB9460D" w14:textId="24822766" w:rsidR="000C6621" w:rsidRPr="008625AB" w:rsidRDefault="000C6621" w:rsidP="004A3F1F">
                  <w:pPr>
                    <w:rPr>
                      <w:i/>
                      <w:iCs/>
                      <w:lang w:val="en-US"/>
                    </w:rPr>
                  </w:pPr>
                  <w:proofErr w:type="spellStart"/>
                  <w:r>
                    <w:rPr>
                      <w:i/>
                      <w:iCs/>
                      <w:lang w:val="en-US"/>
                    </w:rPr>
                    <w:t>Smiths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Falls Lions </w:t>
                  </w:r>
                  <w:r w:rsidR="00E31234">
                    <w:rPr>
                      <w:i/>
                      <w:iCs/>
                      <w:lang w:val="en-US"/>
                    </w:rPr>
                    <w:t>C</w:t>
                  </w:r>
                  <w:r>
                    <w:rPr>
                      <w:i/>
                      <w:iCs/>
                      <w:lang w:val="en-US"/>
                    </w:rPr>
                    <w:t>lub</w:t>
                  </w:r>
                </w:p>
              </w:tc>
              <w:tc>
                <w:tcPr>
                  <w:tcW w:w="1200" w:type="dxa"/>
                  <w:shd w:val="clear" w:color="auto" w:fill="FFFF00"/>
                </w:tcPr>
                <w:p w14:paraId="47C14E0B" w14:textId="191DD6C8" w:rsidR="000C6621" w:rsidRPr="008625AB" w:rsidRDefault="000C6621" w:rsidP="004A3F1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Thurs. May 28 6:50 pm</w:t>
                  </w:r>
                </w:p>
              </w:tc>
              <w:tc>
                <w:tcPr>
                  <w:tcW w:w="1950" w:type="dxa"/>
                  <w:shd w:val="clear" w:color="auto" w:fill="FFFF00"/>
                </w:tcPr>
                <w:p w14:paraId="4F923ADD" w14:textId="730934A8" w:rsidR="000C6621" w:rsidRDefault="000C6621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Brian (maybe) Joellen</w:t>
                  </w:r>
                </w:p>
                <w:p w14:paraId="5DDBD66F" w14:textId="1561449F" w:rsidR="000C6621" w:rsidRDefault="000C6621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Steve away.</w:t>
                  </w:r>
                </w:p>
              </w:tc>
              <w:tc>
                <w:tcPr>
                  <w:tcW w:w="1169" w:type="dxa"/>
                  <w:shd w:val="clear" w:color="auto" w:fill="FFFF00"/>
                </w:tcPr>
                <w:p w14:paraId="55BE4361" w14:textId="77777777" w:rsidR="000C6621" w:rsidRDefault="000C6621" w:rsidP="00295F2B">
                  <w:pPr>
                    <w:ind w:right="225"/>
                    <w:jc w:val="right"/>
                    <w:rPr>
                      <w:lang w:val="en-US"/>
                    </w:rPr>
                  </w:pPr>
                </w:p>
              </w:tc>
            </w:tr>
            <w:tr w:rsidR="008625AB" w14:paraId="2D5E1A02" w14:textId="77777777" w:rsidTr="00163598">
              <w:tc>
                <w:tcPr>
                  <w:tcW w:w="1825" w:type="dxa"/>
                </w:tcPr>
                <w:p w14:paraId="140834A9" w14:textId="215F435E" w:rsidR="008625AB" w:rsidRPr="008625AB" w:rsidRDefault="008625AB" w:rsidP="00295F2B">
                  <w:pPr>
                    <w:rPr>
                      <w:i/>
                      <w:iCs/>
                      <w:lang w:val="en-US"/>
                    </w:rPr>
                  </w:pPr>
                  <w:r w:rsidRPr="008625AB">
                    <w:rPr>
                      <w:i/>
                      <w:iCs/>
                      <w:lang w:val="en-US"/>
                    </w:rPr>
                    <w:t>The Hub</w:t>
                  </w:r>
                </w:p>
              </w:tc>
              <w:tc>
                <w:tcPr>
                  <w:tcW w:w="1200" w:type="dxa"/>
                </w:tcPr>
                <w:p w14:paraId="19D8FD9B" w14:textId="5EA827D1" w:rsidR="008625AB" w:rsidRDefault="008625AB" w:rsidP="00295F2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950" w:type="dxa"/>
                </w:tcPr>
                <w:p w14:paraId="3485DE5A" w14:textId="2AE65AF3" w:rsidR="008625AB" w:rsidRDefault="008625AB" w:rsidP="008625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169" w:type="dxa"/>
                  <w:tcBorders>
                    <w:bottom w:val="double" w:sz="4" w:space="0" w:color="auto"/>
                  </w:tcBorders>
                </w:tcPr>
                <w:p w14:paraId="0EB001A2" w14:textId="6D0AF49D" w:rsidR="008625AB" w:rsidRDefault="008625AB" w:rsidP="00295F2B">
                  <w:pPr>
                    <w:ind w:right="225"/>
                    <w:jc w:val="right"/>
                    <w:rPr>
                      <w:lang w:val="en-US"/>
                    </w:rPr>
                  </w:pPr>
                  <w:r w:rsidRPr="0002303B">
                    <w:rPr>
                      <w:rFonts w:eastAsia="Times New Roman" w:cstheme="minorHAnsi"/>
                      <w:sz w:val="24"/>
                      <w:szCs w:val="24"/>
                      <w:lang w:eastAsia="en-CA"/>
                    </w:rPr>
                    <w:t>$1,500</w:t>
                  </w:r>
                </w:p>
              </w:tc>
            </w:tr>
            <w:tr w:rsidR="008625AB" w14:paraId="7D3C05EC" w14:textId="77777777" w:rsidTr="00163598">
              <w:tc>
                <w:tcPr>
                  <w:tcW w:w="1825" w:type="dxa"/>
                </w:tcPr>
                <w:p w14:paraId="5BD97926" w14:textId="22F496FA" w:rsidR="008625AB" w:rsidRPr="00674818" w:rsidRDefault="008625AB" w:rsidP="00295F2B">
                  <w:pPr>
                    <w:rPr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t>Total</w:t>
                  </w:r>
                </w:p>
              </w:tc>
              <w:tc>
                <w:tcPr>
                  <w:tcW w:w="1200" w:type="dxa"/>
                </w:tcPr>
                <w:p w14:paraId="410986A3" w14:textId="6955DA51" w:rsidR="008625AB" w:rsidRDefault="008625AB" w:rsidP="00295F2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950" w:type="dxa"/>
                </w:tcPr>
                <w:p w14:paraId="257F0145" w14:textId="1C50CA64" w:rsidR="008625AB" w:rsidRDefault="008625AB" w:rsidP="00295F2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69" w:type="dxa"/>
                  <w:tcBorders>
                    <w:top w:val="double" w:sz="4" w:space="0" w:color="auto"/>
                  </w:tcBorders>
                </w:tcPr>
                <w:p w14:paraId="146076AE" w14:textId="260BFCAB" w:rsidR="008625AB" w:rsidRDefault="008625AB" w:rsidP="00295F2B">
                  <w:pPr>
                    <w:ind w:right="225"/>
                    <w:jc w:val="right"/>
                    <w:rPr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  <w:t>$</w:t>
                  </w:r>
                  <w:r w:rsidRPr="00295F2B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  <w:t>8,750</w:t>
                  </w:r>
                </w:p>
              </w:tc>
            </w:tr>
          </w:tbl>
          <w:p w14:paraId="3D5BE23F" w14:textId="4C34540E" w:rsidR="00582780" w:rsidRDefault="00295F2B" w:rsidP="008C3C0B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02303B">
              <w:rPr>
                <w:lang w:val="en-US"/>
              </w:rPr>
              <w:t xml:space="preserve">  </w:t>
            </w:r>
            <w:r w:rsidR="00582780">
              <w:rPr>
                <w:lang w:val="en-US"/>
              </w:rPr>
              <w:t>We need to provide 50 volunteer hours for Ribfest.</w:t>
            </w:r>
          </w:p>
          <w:p w14:paraId="7653DF88" w14:textId="27B89621" w:rsidR="00C51F1D" w:rsidRDefault="00C51F1D" w:rsidP="008C3C0B">
            <w:pPr>
              <w:rPr>
                <w:lang w:val="en-US"/>
              </w:rPr>
            </w:pPr>
            <w:r w:rsidRPr="00C51F1D">
              <w:rPr>
                <w:b/>
                <w:bCs/>
                <w:lang w:val="en-US"/>
              </w:rPr>
              <w:t>Action</w:t>
            </w:r>
            <w:r w:rsidR="00CE0D0A">
              <w:rPr>
                <w:b/>
                <w:bCs/>
                <w:lang w:val="en-US"/>
              </w:rPr>
              <w:t xml:space="preserve"> items</w:t>
            </w:r>
            <w:r>
              <w:rPr>
                <w:lang w:val="en-US"/>
              </w:rPr>
              <w:t xml:space="preserve">:  </w:t>
            </w:r>
          </w:p>
          <w:p w14:paraId="55489CB7" w14:textId="2B8ED42F" w:rsidR="00C51F1D" w:rsidRDefault="00B0748E" w:rsidP="006100B1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bookmarkStart w:id="0" w:name="_Hlk34905860"/>
            <w:r>
              <w:rPr>
                <w:lang w:val="en-US"/>
              </w:rPr>
              <w:t xml:space="preserve">Perth Rotary </w:t>
            </w:r>
            <w:r w:rsidR="00250F42">
              <w:rPr>
                <w:lang w:val="en-US"/>
              </w:rPr>
              <w:t xml:space="preserve">funds received. No thank you letters yet </w:t>
            </w:r>
            <w:r w:rsidR="00E31234">
              <w:rPr>
                <w:lang w:val="en-US"/>
              </w:rPr>
              <w:t>(see #6)</w:t>
            </w:r>
          </w:p>
          <w:p w14:paraId="044D35F9" w14:textId="1722B89B" w:rsidR="00F16461" w:rsidRDefault="00E31234" w:rsidP="006100B1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Steve is making contact with 6 remaining clubs</w:t>
            </w:r>
          </w:p>
          <w:p w14:paraId="0A119AF5" w14:textId="33264E13" w:rsidR="00C51F1D" w:rsidRDefault="00C51F1D" w:rsidP="006100B1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Christine </w:t>
            </w:r>
            <w:r w:rsidR="00E31234">
              <w:rPr>
                <w:lang w:val="en-US"/>
              </w:rPr>
              <w:t>is still</w:t>
            </w:r>
            <w:r>
              <w:rPr>
                <w:lang w:val="en-US"/>
              </w:rPr>
              <w:t xml:space="preserve"> track</w:t>
            </w:r>
            <w:r w:rsidR="00E31234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down picture taken</w:t>
            </w:r>
            <w:r w:rsidR="00163598">
              <w:rPr>
                <w:lang w:val="en-US"/>
              </w:rPr>
              <w:t xml:space="preserve"> in Lanark</w:t>
            </w:r>
          </w:p>
          <w:p w14:paraId="55B9B9AE" w14:textId="0D3D109A" w:rsidR="009B01C4" w:rsidRDefault="009B01C4" w:rsidP="006100B1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Christine will write a standard thank you letter and we will ask Aisha to sign it.</w:t>
            </w:r>
          </w:p>
          <w:p w14:paraId="7AB29552" w14:textId="78C8832C" w:rsidR="00250F42" w:rsidRDefault="00250F42" w:rsidP="006100B1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Christine will follow up with Margo – </w:t>
            </w:r>
            <w:r w:rsidR="00C876F4">
              <w:rPr>
                <w:lang w:val="en-US"/>
              </w:rPr>
              <w:t>is it possible to have new thank you notes designed and printed before the</w:t>
            </w:r>
            <w:r>
              <w:rPr>
                <w:lang w:val="en-US"/>
              </w:rPr>
              <w:t xml:space="preserve"> end of March?</w:t>
            </w:r>
          </w:p>
          <w:p w14:paraId="3F5D24FF" w14:textId="3E825AD4" w:rsidR="00CB709D" w:rsidRPr="00C51F1D" w:rsidRDefault="00CB709D" w:rsidP="006100B1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bookmarkStart w:id="1" w:name="_Hlk34905970"/>
            <w:r>
              <w:rPr>
                <w:lang w:val="en-US"/>
              </w:rPr>
              <w:t>Christine will follow up with Perth Catholic Women’s League presentation for May 5 (presentation with Brian’s support)</w:t>
            </w:r>
          </w:p>
          <w:bookmarkEnd w:id="0"/>
          <w:bookmarkEnd w:id="1"/>
          <w:p w14:paraId="74BA99E5" w14:textId="19105F49" w:rsidR="000123ED" w:rsidRPr="009B01C4" w:rsidRDefault="000123ED" w:rsidP="00190538">
            <w:pPr>
              <w:rPr>
                <w:lang w:val="en-US"/>
              </w:rPr>
            </w:pPr>
          </w:p>
        </w:tc>
      </w:tr>
      <w:tr w:rsidR="008C3C0B" w:rsidRPr="00104999" w14:paraId="2895E9EA" w14:textId="77777777" w:rsidTr="00C5241B">
        <w:tc>
          <w:tcPr>
            <w:tcW w:w="2353" w:type="dxa"/>
          </w:tcPr>
          <w:p w14:paraId="283CA9EE" w14:textId="3D0E77DA" w:rsidR="008C3C0B" w:rsidRDefault="008C3C0B" w:rsidP="0074572E">
            <w:pPr>
              <w:pStyle w:val="ListParagraph"/>
              <w:numPr>
                <w:ilvl w:val="1"/>
                <w:numId w:val="1"/>
              </w:numPr>
              <w:spacing w:before="120"/>
              <w:ind w:left="780"/>
              <w:rPr>
                <w:lang w:val="en-US"/>
              </w:rPr>
            </w:pPr>
            <w:r w:rsidRPr="00104999">
              <w:rPr>
                <w:lang w:val="en-US"/>
              </w:rPr>
              <w:lastRenderedPageBreak/>
              <w:t>Municipal Applications</w:t>
            </w:r>
            <w:r>
              <w:rPr>
                <w:lang w:val="en-US"/>
              </w:rPr>
              <w:t xml:space="preserve"> </w:t>
            </w:r>
          </w:p>
          <w:p w14:paraId="7652C515" w14:textId="605FA12D" w:rsidR="000123ED" w:rsidRDefault="000123ED" w:rsidP="000123ED">
            <w:pPr>
              <w:spacing w:before="120"/>
              <w:rPr>
                <w:lang w:val="en-US"/>
              </w:rPr>
            </w:pPr>
          </w:p>
          <w:p w14:paraId="4FB72093" w14:textId="61D299EB" w:rsidR="000123ED" w:rsidRPr="000123ED" w:rsidRDefault="00B0748E" w:rsidP="000123ED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Highlights show the latest news</w:t>
            </w:r>
          </w:p>
          <w:p w14:paraId="6791B180" w14:textId="77777777" w:rsidR="008C3C0B" w:rsidRPr="00104999" w:rsidRDefault="008C3C0B" w:rsidP="0074572E">
            <w:pPr>
              <w:pStyle w:val="ListParagraph"/>
              <w:spacing w:before="120"/>
              <w:ind w:left="420"/>
              <w:rPr>
                <w:b/>
                <w:bCs/>
                <w:lang w:val="en-US"/>
              </w:rPr>
            </w:pPr>
          </w:p>
        </w:tc>
        <w:tc>
          <w:tcPr>
            <w:tcW w:w="6997" w:type="dxa"/>
          </w:tcPr>
          <w:p w14:paraId="4D3EBE64" w14:textId="77777777" w:rsidR="008C3C0B" w:rsidRDefault="008C3C0B" w:rsidP="000123ED">
            <w:pPr>
              <w:rPr>
                <w:u w:val="single"/>
                <w:lang w:val="en-US"/>
              </w:rPr>
            </w:pPr>
          </w:p>
          <w:tbl>
            <w:tblPr>
              <w:tblStyle w:val="TableGrid"/>
              <w:tblW w:w="6595" w:type="dxa"/>
              <w:tblLook w:val="04A0" w:firstRow="1" w:lastRow="0" w:firstColumn="1" w:lastColumn="0" w:noHBand="0" w:noVBand="1"/>
            </w:tblPr>
            <w:tblGrid>
              <w:gridCol w:w="2225"/>
              <w:gridCol w:w="1637"/>
              <w:gridCol w:w="1041"/>
              <w:gridCol w:w="1692"/>
            </w:tblGrid>
            <w:tr w:rsidR="000123ED" w:rsidRPr="003E679F" w14:paraId="26B2CCEC" w14:textId="77777777" w:rsidTr="008625AB">
              <w:tc>
                <w:tcPr>
                  <w:tcW w:w="2225" w:type="dxa"/>
                  <w:shd w:val="clear" w:color="auto" w:fill="D9E2F3" w:themeFill="accent1" w:themeFillTint="33"/>
                </w:tcPr>
                <w:p w14:paraId="7B1ADE09" w14:textId="77777777" w:rsidR="000123ED" w:rsidRPr="003E679F" w:rsidRDefault="000123ED" w:rsidP="000123ED">
                  <w:pPr>
                    <w:jc w:val="center"/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>Municipality</w:t>
                  </w:r>
                </w:p>
              </w:tc>
              <w:tc>
                <w:tcPr>
                  <w:tcW w:w="1670" w:type="dxa"/>
                  <w:shd w:val="clear" w:color="auto" w:fill="D9E2F3" w:themeFill="accent1" w:themeFillTint="33"/>
                </w:tcPr>
                <w:p w14:paraId="50C50C0F" w14:textId="77777777" w:rsidR="000123ED" w:rsidRPr="003E679F" w:rsidRDefault="000123ED" w:rsidP="000123ED">
                  <w:pPr>
                    <w:jc w:val="center"/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>Amount Requested</w:t>
                  </w:r>
                </w:p>
              </w:tc>
              <w:tc>
                <w:tcPr>
                  <w:tcW w:w="990" w:type="dxa"/>
                  <w:shd w:val="clear" w:color="auto" w:fill="D9E2F3" w:themeFill="accent1" w:themeFillTint="33"/>
                </w:tcPr>
                <w:p w14:paraId="326C80FA" w14:textId="77777777" w:rsidR="000123ED" w:rsidRPr="003E679F" w:rsidRDefault="000123ED" w:rsidP="000123ED">
                  <w:pPr>
                    <w:jc w:val="center"/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>Received for 2020</w:t>
                  </w:r>
                </w:p>
              </w:tc>
              <w:tc>
                <w:tcPr>
                  <w:tcW w:w="1710" w:type="dxa"/>
                  <w:shd w:val="clear" w:color="auto" w:fill="D9E2F3" w:themeFill="accent1" w:themeFillTint="33"/>
                </w:tcPr>
                <w:p w14:paraId="079CD562" w14:textId="58DA54FB" w:rsidR="000123ED" w:rsidRPr="003E679F" w:rsidRDefault="009319F8" w:rsidP="000123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Notes</w:t>
                  </w:r>
                  <w:r w:rsidR="000123ED" w:rsidRPr="003E679F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8625AB" w:rsidRPr="003E679F" w14:paraId="3195027B" w14:textId="77777777" w:rsidTr="008625AB">
              <w:tc>
                <w:tcPr>
                  <w:tcW w:w="2225" w:type="dxa"/>
                </w:tcPr>
                <w:p w14:paraId="346C35AE" w14:textId="77777777" w:rsidR="000123ED" w:rsidRPr="003E679F" w:rsidRDefault="000123ED" w:rsidP="000123ED">
                  <w:pPr>
                    <w:pStyle w:val="ListParagraph"/>
                    <w:numPr>
                      <w:ilvl w:val="0"/>
                      <w:numId w:val="4"/>
                    </w:numPr>
                    <w:ind w:left="330"/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>Carleton Place</w:t>
                  </w:r>
                </w:p>
              </w:tc>
              <w:tc>
                <w:tcPr>
                  <w:tcW w:w="1670" w:type="dxa"/>
                </w:tcPr>
                <w:p w14:paraId="365413AD" w14:textId="724319C9" w:rsidR="000123ED" w:rsidRPr="003E679F" w:rsidRDefault="008625AB" w:rsidP="008625AB">
                  <w:pPr>
                    <w:ind w:right="-45"/>
                  </w:pPr>
                  <w:r w:rsidRPr="003E679F">
                    <w:t>Did not apply</w:t>
                  </w:r>
                </w:p>
              </w:tc>
              <w:tc>
                <w:tcPr>
                  <w:tcW w:w="990" w:type="dxa"/>
                </w:tcPr>
                <w:p w14:paraId="5283A7EB" w14:textId="77777777" w:rsidR="000123ED" w:rsidRPr="003E679F" w:rsidRDefault="000123ED" w:rsidP="000123ED">
                  <w:pPr>
                    <w:jc w:val="center"/>
                  </w:pPr>
                  <w:r w:rsidRPr="003E679F">
                    <w:t>NA</w:t>
                  </w:r>
                </w:p>
              </w:tc>
              <w:tc>
                <w:tcPr>
                  <w:tcW w:w="1710" w:type="dxa"/>
                </w:tcPr>
                <w:p w14:paraId="1FCDB492" w14:textId="77777777" w:rsidR="000123ED" w:rsidRPr="003E679F" w:rsidRDefault="000123ED" w:rsidP="000123ED"/>
              </w:tc>
            </w:tr>
            <w:tr w:rsidR="008625AB" w:rsidRPr="003E679F" w14:paraId="359FB9C4" w14:textId="77777777" w:rsidTr="008625AB">
              <w:trPr>
                <w:trHeight w:val="512"/>
              </w:trPr>
              <w:tc>
                <w:tcPr>
                  <w:tcW w:w="2225" w:type="dxa"/>
                </w:tcPr>
                <w:p w14:paraId="3C8D006D" w14:textId="77777777" w:rsidR="000123ED" w:rsidRPr="003E679F" w:rsidRDefault="000123ED" w:rsidP="000123ED">
                  <w:pPr>
                    <w:pStyle w:val="ListParagraph"/>
                    <w:numPr>
                      <w:ilvl w:val="0"/>
                      <w:numId w:val="4"/>
                    </w:numPr>
                    <w:ind w:left="330"/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>Lanark County</w:t>
                  </w:r>
                </w:p>
              </w:tc>
              <w:tc>
                <w:tcPr>
                  <w:tcW w:w="1670" w:type="dxa"/>
                </w:tcPr>
                <w:p w14:paraId="085623FA" w14:textId="5415472E" w:rsidR="000123ED" w:rsidRPr="003E679F" w:rsidRDefault="000123ED" w:rsidP="000123ED">
                  <w:r w:rsidRPr="003E679F">
                    <w:t>$6,000 for</w:t>
                  </w:r>
                  <w:r w:rsidR="008625AB" w:rsidRPr="003E679F">
                    <w:t xml:space="preserve"> </w:t>
                  </w:r>
                  <w:r w:rsidRPr="003E679F">
                    <w:t>’19,’20’21</w:t>
                  </w:r>
                </w:p>
              </w:tc>
              <w:tc>
                <w:tcPr>
                  <w:tcW w:w="990" w:type="dxa"/>
                </w:tcPr>
                <w:p w14:paraId="6BAEE125" w14:textId="77777777" w:rsidR="000123ED" w:rsidRPr="003E679F" w:rsidRDefault="000123ED" w:rsidP="000123ED">
                  <w:pPr>
                    <w:jc w:val="center"/>
                  </w:pPr>
                  <w:r w:rsidRPr="003E679F">
                    <w:t>$6,000</w:t>
                  </w:r>
                </w:p>
              </w:tc>
              <w:tc>
                <w:tcPr>
                  <w:tcW w:w="1710" w:type="dxa"/>
                </w:tcPr>
                <w:p w14:paraId="2F00328B" w14:textId="77777777" w:rsidR="000123ED" w:rsidRPr="003E679F" w:rsidRDefault="000123ED" w:rsidP="000123ED"/>
              </w:tc>
            </w:tr>
            <w:tr w:rsidR="008625AB" w:rsidRPr="003E679F" w14:paraId="62AFC2CB" w14:textId="77777777" w:rsidTr="008625AB">
              <w:tc>
                <w:tcPr>
                  <w:tcW w:w="2225" w:type="dxa"/>
                </w:tcPr>
                <w:p w14:paraId="4BA661AE" w14:textId="77777777" w:rsidR="000123ED" w:rsidRPr="00B0748E" w:rsidRDefault="000123ED" w:rsidP="000123ED">
                  <w:pPr>
                    <w:pStyle w:val="ListParagraph"/>
                    <w:numPr>
                      <w:ilvl w:val="0"/>
                      <w:numId w:val="4"/>
                    </w:numPr>
                    <w:ind w:left="330"/>
                    <w:rPr>
                      <w:b/>
                      <w:bCs/>
                      <w:highlight w:val="yellow"/>
                    </w:rPr>
                  </w:pPr>
                  <w:r w:rsidRPr="00B0748E">
                    <w:rPr>
                      <w:b/>
                      <w:bCs/>
                      <w:highlight w:val="yellow"/>
                    </w:rPr>
                    <w:t>Lanark Highlands</w:t>
                  </w:r>
                </w:p>
              </w:tc>
              <w:tc>
                <w:tcPr>
                  <w:tcW w:w="1670" w:type="dxa"/>
                </w:tcPr>
                <w:p w14:paraId="48FE2302" w14:textId="77777777" w:rsidR="000123ED" w:rsidRPr="00B0748E" w:rsidRDefault="000123ED" w:rsidP="000123ED">
                  <w:pPr>
                    <w:rPr>
                      <w:highlight w:val="yellow"/>
                    </w:rPr>
                  </w:pPr>
                  <w:r w:rsidRPr="00B0748E">
                    <w:rPr>
                      <w:highlight w:val="yellow"/>
                    </w:rPr>
                    <w:t>$2,000</w:t>
                  </w:r>
                </w:p>
              </w:tc>
              <w:tc>
                <w:tcPr>
                  <w:tcW w:w="990" w:type="dxa"/>
                </w:tcPr>
                <w:p w14:paraId="5891D28D" w14:textId="28F133E4" w:rsidR="000123ED" w:rsidRPr="00B0748E" w:rsidRDefault="000123ED" w:rsidP="000123ED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710" w:type="dxa"/>
                </w:tcPr>
                <w:p w14:paraId="6D47485B" w14:textId="60B28C4D" w:rsidR="000123ED" w:rsidRPr="00B0748E" w:rsidRDefault="009319F8" w:rsidP="000123ED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Likely $1,000. </w:t>
                  </w:r>
                  <w:r w:rsidR="00C876F4">
                    <w:rPr>
                      <w:highlight w:val="yellow"/>
                    </w:rPr>
                    <w:t>Presentation/</w:t>
                  </w:r>
                  <w:r>
                    <w:rPr>
                      <w:highlight w:val="yellow"/>
                    </w:rPr>
                    <w:t xml:space="preserve"> decision in Mar</w:t>
                  </w:r>
                  <w:r w:rsidR="00C876F4">
                    <w:rPr>
                      <w:highlight w:val="yellow"/>
                    </w:rPr>
                    <w:t>.</w:t>
                  </w:r>
                </w:p>
              </w:tc>
            </w:tr>
            <w:tr w:rsidR="008625AB" w:rsidRPr="003E679F" w14:paraId="16087C58" w14:textId="77777777" w:rsidTr="008625AB">
              <w:tc>
                <w:tcPr>
                  <w:tcW w:w="2225" w:type="dxa"/>
                </w:tcPr>
                <w:p w14:paraId="0BD0C9C7" w14:textId="77777777" w:rsidR="008625AB" w:rsidRPr="003E679F" w:rsidRDefault="008625AB" w:rsidP="008625AB">
                  <w:pPr>
                    <w:pStyle w:val="ListParagraph"/>
                    <w:numPr>
                      <w:ilvl w:val="0"/>
                      <w:numId w:val="4"/>
                    </w:numPr>
                    <w:ind w:left="330"/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>Montague</w:t>
                  </w:r>
                </w:p>
              </w:tc>
              <w:tc>
                <w:tcPr>
                  <w:tcW w:w="1670" w:type="dxa"/>
                </w:tcPr>
                <w:p w14:paraId="63D99D93" w14:textId="0D6F4F0E" w:rsidR="008625AB" w:rsidRPr="003E679F" w:rsidRDefault="008625AB" w:rsidP="008625AB">
                  <w:pPr>
                    <w:ind w:right="-135"/>
                  </w:pPr>
                  <w:r w:rsidRPr="003E679F">
                    <w:t>Did not apply</w:t>
                  </w:r>
                </w:p>
              </w:tc>
              <w:tc>
                <w:tcPr>
                  <w:tcW w:w="990" w:type="dxa"/>
                </w:tcPr>
                <w:p w14:paraId="2E7EF8C7" w14:textId="77777777" w:rsidR="008625AB" w:rsidRPr="003E679F" w:rsidRDefault="008625AB" w:rsidP="008625AB">
                  <w:pPr>
                    <w:jc w:val="center"/>
                  </w:pPr>
                  <w:r w:rsidRPr="003E679F">
                    <w:t>NA</w:t>
                  </w:r>
                </w:p>
              </w:tc>
              <w:tc>
                <w:tcPr>
                  <w:tcW w:w="1710" w:type="dxa"/>
                </w:tcPr>
                <w:p w14:paraId="581AC51B" w14:textId="77777777" w:rsidR="008625AB" w:rsidRPr="003E679F" w:rsidRDefault="008625AB" w:rsidP="008625AB"/>
              </w:tc>
            </w:tr>
            <w:tr w:rsidR="008625AB" w:rsidRPr="003E679F" w14:paraId="438391A6" w14:textId="77777777" w:rsidTr="008625AB">
              <w:tc>
                <w:tcPr>
                  <w:tcW w:w="2225" w:type="dxa"/>
                </w:tcPr>
                <w:p w14:paraId="5E970625" w14:textId="77777777" w:rsidR="008625AB" w:rsidRPr="003E679F" w:rsidRDefault="008625AB" w:rsidP="008625AB">
                  <w:pPr>
                    <w:pStyle w:val="ListParagraph"/>
                    <w:numPr>
                      <w:ilvl w:val="0"/>
                      <w:numId w:val="4"/>
                    </w:numPr>
                    <w:ind w:left="330"/>
                    <w:rPr>
                      <w:rFonts w:cstheme="minorHAnsi"/>
                      <w:b/>
                      <w:bCs/>
                    </w:rPr>
                  </w:pPr>
                  <w:r w:rsidRPr="003E679F">
                    <w:rPr>
                      <w:rFonts w:cstheme="minorHAnsi"/>
                      <w:b/>
                      <w:bCs/>
                    </w:rPr>
                    <w:t>Mississippi Mills</w:t>
                  </w:r>
                </w:p>
              </w:tc>
              <w:tc>
                <w:tcPr>
                  <w:tcW w:w="1670" w:type="dxa"/>
                </w:tcPr>
                <w:p w14:paraId="62D3B2E6" w14:textId="77777777" w:rsidR="008625AB" w:rsidRPr="003E679F" w:rsidRDefault="008625AB" w:rsidP="008625AB">
                  <w:pPr>
                    <w:rPr>
                      <w:rFonts w:cstheme="minorHAnsi"/>
                    </w:rPr>
                  </w:pPr>
                  <w:r w:rsidRPr="003E679F">
                    <w:rPr>
                      <w:rFonts w:cstheme="minorHAnsi"/>
                    </w:rPr>
                    <w:t>$2,000</w:t>
                  </w:r>
                </w:p>
              </w:tc>
              <w:tc>
                <w:tcPr>
                  <w:tcW w:w="990" w:type="dxa"/>
                </w:tcPr>
                <w:p w14:paraId="6E830C40" w14:textId="77777777" w:rsidR="008625AB" w:rsidRPr="003E679F" w:rsidRDefault="008625AB" w:rsidP="008625AB">
                  <w:pPr>
                    <w:jc w:val="center"/>
                    <w:rPr>
                      <w:rFonts w:cstheme="minorHAnsi"/>
                    </w:rPr>
                  </w:pPr>
                  <w:r w:rsidRPr="003E679F">
                    <w:rPr>
                      <w:rFonts w:cstheme="minorHAnsi"/>
                    </w:rPr>
                    <w:t>$0</w:t>
                  </w:r>
                </w:p>
              </w:tc>
              <w:tc>
                <w:tcPr>
                  <w:tcW w:w="1710" w:type="dxa"/>
                </w:tcPr>
                <w:p w14:paraId="3479E644" w14:textId="3C8671EF" w:rsidR="008625AB" w:rsidRPr="003E679F" w:rsidRDefault="009319F8" w:rsidP="008625A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 funding for social services</w:t>
                  </w:r>
                </w:p>
              </w:tc>
            </w:tr>
            <w:tr w:rsidR="008625AB" w:rsidRPr="003E679F" w14:paraId="76F0364B" w14:textId="77777777" w:rsidTr="008625AB">
              <w:tc>
                <w:tcPr>
                  <w:tcW w:w="2225" w:type="dxa"/>
                </w:tcPr>
                <w:p w14:paraId="29776A11" w14:textId="77777777" w:rsidR="008625AB" w:rsidRPr="003E679F" w:rsidRDefault="008625AB" w:rsidP="008625AB">
                  <w:pPr>
                    <w:pStyle w:val="ListParagraph"/>
                    <w:numPr>
                      <w:ilvl w:val="0"/>
                      <w:numId w:val="4"/>
                    </w:numPr>
                    <w:ind w:left="330"/>
                    <w:rPr>
                      <w:rFonts w:cstheme="minorHAnsi"/>
                      <w:b/>
                      <w:bCs/>
                    </w:rPr>
                  </w:pPr>
                  <w:r w:rsidRPr="003E679F">
                    <w:rPr>
                      <w:rFonts w:cstheme="minorHAnsi"/>
                      <w:b/>
                      <w:bCs/>
                    </w:rPr>
                    <w:t>Montague</w:t>
                  </w:r>
                </w:p>
              </w:tc>
              <w:tc>
                <w:tcPr>
                  <w:tcW w:w="1670" w:type="dxa"/>
                </w:tcPr>
                <w:p w14:paraId="652CE311" w14:textId="66A9C277" w:rsidR="008625AB" w:rsidRPr="003E679F" w:rsidRDefault="008625AB" w:rsidP="008625AB">
                  <w:pPr>
                    <w:ind w:right="-45"/>
                    <w:rPr>
                      <w:rFonts w:cstheme="minorHAnsi"/>
                    </w:rPr>
                  </w:pPr>
                  <w:r w:rsidRPr="003E679F">
                    <w:t>Did not apply</w:t>
                  </w:r>
                </w:p>
              </w:tc>
              <w:tc>
                <w:tcPr>
                  <w:tcW w:w="990" w:type="dxa"/>
                </w:tcPr>
                <w:p w14:paraId="060FFBAA" w14:textId="77777777" w:rsidR="008625AB" w:rsidRPr="003E679F" w:rsidRDefault="008625AB" w:rsidP="008625AB">
                  <w:pPr>
                    <w:jc w:val="center"/>
                    <w:rPr>
                      <w:rFonts w:cstheme="minorHAnsi"/>
                    </w:rPr>
                  </w:pPr>
                  <w:r w:rsidRPr="003E679F">
                    <w:rPr>
                      <w:rFonts w:cstheme="minorHAnsi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14:paraId="2E365F3B" w14:textId="30D0F029" w:rsidR="008625AB" w:rsidRPr="003E679F" w:rsidRDefault="008625AB" w:rsidP="008625AB">
                  <w:pPr>
                    <w:rPr>
                      <w:rFonts w:cstheme="minorHAnsi"/>
                    </w:rPr>
                  </w:pPr>
                  <w:r w:rsidRPr="003E679F">
                    <w:rPr>
                      <w:rFonts w:cstheme="minorHAnsi"/>
                    </w:rPr>
                    <w:t>Check for 2021</w:t>
                  </w:r>
                </w:p>
              </w:tc>
            </w:tr>
            <w:tr w:rsidR="008625AB" w:rsidRPr="003E679F" w14:paraId="420F8A60" w14:textId="77777777" w:rsidTr="008625AB">
              <w:tc>
                <w:tcPr>
                  <w:tcW w:w="2225" w:type="dxa"/>
                </w:tcPr>
                <w:p w14:paraId="785FCF9B" w14:textId="77777777" w:rsidR="008625AB" w:rsidRPr="003E679F" w:rsidRDefault="008625AB" w:rsidP="008625AB">
                  <w:pPr>
                    <w:pStyle w:val="ListParagraph"/>
                    <w:numPr>
                      <w:ilvl w:val="0"/>
                      <w:numId w:val="4"/>
                    </w:numPr>
                    <w:ind w:left="330"/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>Perth</w:t>
                  </w:r>
                </w:p>
              </w:tc>
              <w:tc>
                <w:tcPr>
                  <w:tcW w:w="1670" w:type="dxa"/>
                </w:tcPr>
                <w:p w14:paraId="0EAC70F6" w14:textId="686DAC27" w:rsidR="008625AB" w:rsidRPr="003E679F" w:rsidRDefault="008625AB" w:rsidP="008625AB">
                  <w:pPr>
                    <w:ind w:right="-45"/>
                  </w:pPr>
                  <w:r w:rsidRPr="003E679F">
                    <w:t>Did not apply</w:t>
                  </w:r>
                </w:p>
              </w:tc>
              <w:tc>
                <w:tcPr>
                  <w:tcW w:w="990" w:type="dxa"/>
                </w:tcPr>
                <w:p w14:paraId="08764664" w14:textId="77777777" w:rsidR="008625AB" w:rsidRPr="003E679F" w:rsidRDefault="008625AB" w:rsidP="008625AB">
                  <w:pPr>
                    <w:jc w:val="center"/>
                  </w:pPr>
                  <w:r w:rsidRPr="003E679F">
                    <w:t>NA</w:t>
                  </w:r>
                </w:p>
              </w:tc>
              <w:tc>
                <w:tcPr>
                  <w:tcW w:w="1710" w:type="dxa"/>
                </w:tcPr>
                <w:p w14:paraId="3C772692" w14:textId="77777777" w:rsidR="008625AB" w:rsidRPr="003E679F" w:rsidRDefault="008625AB" w:rsidP="008625AB">
                  <w:r w:rsidRPr="003E679F">
                    <w:t>Apply 2021</w:t>
                  </w:r>
                </w:p>
              </w:tc>
            </w:tr>
            <w:tr w:rsidR="008625AB" w:rsidRPr="003E679F" w14:paraId="402E236F" w14:textId="77777777" w:rsidTr="008625AB">
              <w:trPr>
                <w:trHeight w:val="287"/>
              </w:trPr>
              <w:tc>
                <w:tcPr>
                  <w:tcW w:w="2225" w:type="dxa"/>
                </w:tcPr>
                <w:p w14:paraId="693C6ED2" w14:textId="77777777" w:rsidR="008625AB" w:rsidRPr="003E679F" w:rsidRDefault="008625AB" w:rsidP="008625AB">
                  <w:pPr>
                    <w:pStyle w:val="ListParagraph"/>
                    <w:numPr>
                      <w:ilvl w:val="0"/>
                      <w:numId w:val="4"/>
                    </w:numPr>
                    <w:ind w:left="330"/>
                    <w:rPr>
                      <w:b/>
                      <w:bCs/>
                    </w:rPr>
                  </w:pPr>
                  <w:proofErr w:type="spellStart"/>
                  <w:r w:rsidRPr="003E679F">
                    <w:rPr>
                      <w:b/>
                      <w:bCs/>
                    </w:rPr>
                    <w:t>Smiths</w:t>
                  </w:r>
                  <w:proofErr w:type="spellEnd"/>
                  <w:r w:rsidRPr="003E679F">
                    <w:rPr>
                      <w:b/>
                      <w:bCs/>
                    </w:rPr>
                    <w:t xml:space="preserve"> Falls</w:t>
                  </w:r>
                </w:p>
              </w:tc>
              <w:tc>
                <w:tcPr>
                  <w:tcW w:w="1670" w:type="dxa"/>
                </w:tcPr>
                <w:p w14:paraId="4E746859" w14:textId="77777777" w:rsidR="008625AB" w:rsidRPr="003E679F" w:rsidRDefault="008625AB" w:rsidP="008625AB">
                  <w:pPr>
                    <w:ind w:right="-45"/>
                  </w:pPr>
                  <w:r w:rsidRPr="003E679F">
                    <w:t>$10,000</w:t>
                  </w:r>
                </w:p>
              </w:tc>
              <w:tc>
                <w:tcPr>
                  <w:tcW w:w="990" w:type="dxa"/>
                </w:tcPr>
                <w:p w14:paraId="62D3F40C" w14:textId="77777777" w:rsidR="008625AB" w:rsidRPr="003E679F" w:rsidRDefault="008625AB" w:rsidP="008625AB">
                  <w:pPr>
                    <w:jc w:val="center"/>
                  </w:pPr>
                  <w:r w:rsidRPr="003E679F">
                    <w:t>$0</w:t>
                  </w:r>
                </w:p>
              </w:tc>
              <w:tc>
                <w:tcPr>
                  <w:tcW w:w="1710" w:type="dxa"/>
                </w:tcPr>
                <w:p w14:paraId="784668C4" w14:textId="2F5C8473" w:rsidR="008625AB" w:rsidRPr="003E679F" w:rsidRDefault="009319F8" w:rsidP="008625AB">
                  <w:r>
                    <w:rPr>
                      <w:rFonts w:cstheme="minorHAnsi"/>
                    </w:rPr>
                    <w:t>J &amp; C g</w:t>
                  </w:r>
                  <w:r w:rsidR="008625AB" w:rsidRPr="003E679F">
                    <w:rPr>
                      <w:rFonts w:cstheme="minorHAnsi"/>
                    </w:rPr>
                    <w:t>et</w:t>
                  </w:r>
                  <w:r>
                    <w:rPr>
                      <w:rFonts w:cstheme="minorHAnsi"/>
                    </w:rPr>
                    <w:t xml:space="preserve">ting </w:t>
                  </w:r>
                  <w:r w:rsidR="008625AB" w:rsidRPr="003E679F">
                    <w:rPr>
                      <w:rFonts w:cstheme="minorHAnsi"/>
                    </w:rPr>
                    <w:t>reasons</w:t>
                  </w:r>
                </w:p>
              </w:tc>
            </w:tr>
            <w:tr w:rsidR="008625AB" w:rsidRPr="003E679F" w14:paraId="6DCCA4FB" w14:textId="77777777" w:rsidTr="00B0748E">
              <w:tc>
                <w:tcPr>
                  <w:tcW w:w="2225" w:type="dxa"/>
                  <w:shd w:val="clear" w:color="auto" w:fill="FFFF00"/>
                </w:tcPr>
                <w:p w14:paraId="45123975" w14:textId="77777777" w:rsidR="008625AB" w:rsidRPr="003E679F" w:rsidRDefault="008625AB" w:rsidP="008625AB">
                  <w:pPr>
                    <w:pStyle w:val="ListParagraph"/>
                    <w:numPr>
                      <w:ilvl w:val="0"/>
                      <w:numId w:val="4"/>
                    </w:numPr>
                    <w:ind w:left="330"/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>Tay Valley</w:t>
                  </w:r>
                </w:p>
              </w:tc>
              <w:tc>
                <w:tcPr>
                  <w:tcW w:w="1670" w:type="dxa"/>
                  <w:shd w:val="clear" w:color="auto" w:fill="FFFF00"/>
                </w:tcPr>
                <w:p w14:paraId="67331910" w14:textId="77777777" w:rsidR="008625AB" w:rsidRPr="003E679F" w:rsidRDefault="008625AB" w:rsidP="008625AB">
                  <w:pPr>
                    <w:ind w:right="-45"/>
                  </w:pPr>
                  <w:r w:rsidRPr="003E679F">
                    <w:rPr>
                      <w:rFonts w:ascii="Calibri" w:eastAsia="Calibri" w:hAnsi="Calibri" w:cs="Calibri"/>
                    </w:rPr>
                    <w:t> </w:t>
                  </w:r>
                  <w:r w:rsidRPr="003E679F">
                    <w:t>$2,000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2E5579AB" w14:textId="17ACFEFB" w:rsidR="008625AB" w:rsidRPr="003E679F" w:rsidRDefault="00B0748E" w:rsidP="008625AB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$1,000</w:t>
                  </w:r>
                </w:p>
              </w:tc>
              <w:tc>
                <w:tcPr>
                  <w:tcW w:w="1710" w:type="dxa"/>
                  <w:shd w:val="clear" w:color="auto" w:fill="FFFF00"/>
                </w:tcPr>
                <w:p w14:paraId="20295C75" w14:textId="77777777" w:rsidR="008625AB" w:rsidRPr="003E679F" w:rsidRDefault="008625AB" w:rsidP="008625AB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625AB" w:rsidRPr="003E679F" w14:paraId="6D67F885" w14:textId="77777777" w:rsidTr="008625AB">
              <w:trPr>
                <w:trHeight w:val="647"/>
              </w:trPr>
              <w:tc>
                <w:tcPr>
                  <w:tcW w:w="2225" w:type="dxa"/>
                </w:tcPr>
                <w:p w14:paraId="5EE21F07" w14:textId="77777777" w:rsidR="008625AB" w:rsidRPr="003E679F" w:rsidRDefault="008625AB" w:rsidP="008625AB">
                  <w:pPr>
                    <w:pStyle w:val="ListParagraph"/>
                    <w:numPr>
                      <w:ilvl w:val="0"/>
                      <w:numId w:val="4"/>
                    </w:numPr>
                    <w:ind w:left="330"/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 xml:space="preserve">Drummond/North </w:t>
                  </w:r>
                  <w:proofErr w:type="spellStart"/>
                  <w:r w:rsidRPr="003E679F">
                    <w:rPr>
                      <w:b/>
                      <w:bCs/>
                    </w:rPr>
                    <w:t>Elmsley</w:t>
                  </w:r>
                  <w:proofErr w:type="spellEnd"/>
                </w:p>
              </w:tc>
              <w:tc>
                <w:tcPr>
                  <w:tcW w:w="1670" w:type="dxa"/>
                </w:tcPr>
                <w:p w14:paraId="23CD3479" w14:textId="39F0B214" w:rsidR="008625AB" w:rsidRPr="003E679F" w:rsidRDefault="008625AB" w:rsidP="008625AB">
                  <w:pPr>
                    <w:ind w:right="-45"/>
                  </w:pPr>
                  <w:r w:rsidRPr="003E679F">
                    <w:t>Did not apply</w:t>
                  </w:r>
                </w:p>
              </w:tc>
              <w:tc>
                <w:tcPr>
                  <w:tcW w:w="990" w:type="dxa"/>
                </w:tcPr>
                <w:p w14:paraId="1262D323" w14:textId="77777777" w:rsidR="008625AB" w:rsidRPr="003E679F" w:rsidRDefault="008625AB" w:rsidP="008625AB">
                  <w:pPr>
                    <w:jc w:val="center"/>
                  </w:pPr>
                  <w:r w:rsidRPr="003E679F">
                    <w:t>NA</w:t>
                  </w:r>
                </w:p>
              </w:tc>
              <w:tc>
                <w:tcPr>
                  <w:tcW w:w="1710" w:type="dxa"/>
                </w:tcPr>
                <w:p w14:paraId="744A9CA2" w14:textId="1AE60887" w:rsidR="008625AB" w:rsidRPr="003E679F" w:rsidRDefault="008625AB" w:rsidP="008625AB">
                  <w:r w:rsidRPr="003E679F">
                    <w:t>Check for 2021</w:t>
                  </w:r>
                </w:p>
              </w:tc>
            </w:tr>
            <w:tr w:rsidR="008625AB" w:rsidRPr="003E679F" w14:paraId="670FA556" w14:textId="77777777" w:rsidTr="008625AB">
              <w:trPr>
                <w:trHeight w:val="260"/>
              </w:trPr>
              <w:tc>
                <w:tcPr>
                  <w:tcW w:w="2225" w:type="dxa"/>
                </w:tcPr>
                <w:p w14:paraId="48B60851" w14:textId="77777777" w:rsidR="008625AB" w:rsidRPr="003E679F" w:rsidRDefault="008625AB" w:rsidP="008625AB">
                  <w:pPr>
                    <w:pStyle w:val="ListParagraph"/>
                    <w:numPr>
                      <w:ilvl w:val="0"/>
                      <w:numId w:val="4"/>
                    </w:numPr>
                    <w:ind w:left="330"/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>Beckwith</w:t>
                  </w:r>
                </w:p>
              </w:tc>
              <w:tc>
                <w:tcPr>
                  <w:tcW w:w="1670" w:type="dxa"/>
                </w:tcPr>
                <w:p w14:paraId="0A69EAF7" w14:textId="6AAF1203" w:rsidR="008625AB" w:rsidRPr="003E679F" w:rsidRDefault="008625AB" w:rsidP="008625AB">
                  <w:pPr>
                    <w:ind w:right="-45"/>
                  </w:pPr>
                  <w:r w:rsidRPr="003E679F">
                    <w:t>Did not apply</w:t>
                  </w:r>
                </w:p>
              </w:tc>
              <w:tc>
                <w:tcPr>
                  <w:tcW w:w="990" w:type="dxa"/>
                  <w:tcBorders>
                    <w:bottom w:val="double" w:sz="4" w:space="0" w:color="auto"/>
                  </w:tcBorders>
                </w:tcPr>
                <w:p w14:paraId="1C67A98C" w14:textId="77777777" w:rsidR="008625AB" w:rsidRPr="003E679F" w:rsidRDefault="008625AB" w:rsidP="008625AB">
                  <w:pPr>
                    <w:jc w:val="center"/>
                  </w:pPr>
                  <w:r w:rsidRPr="003E679F">
                    <w:t>NA</w:t>
                  </w:r>
                </w:p>
              </w:tc>
              <w:tc>
                <w:tcPr>
                  <w:tcW w:w="1710" w:type="dxa"/>
                </w:tcPr>
                <w:p w14:paraId="4FE032F4" w14:textId="716F7389" w:rsidR="008625AB" w:rsidRPr="003E679F" w:rsidRDefault="008625AB" w:rsidP="008625AB">
                  <w:r w:rsidRPr="003E679F">
                    <w:t>Check for 2021</w:t>
                  </w:r>
                </w:p>
              </w:tc>
            </w:tr>
            <w:tr w:rsidR="000C040B" w:rsidRPr="003E679F" w14:paraId="004D8CD4" w14:textId="77777777" w:rsidTr="000C040B">
              <w:trPr>
                <w:trHeight w:val="537"/>
              </w:trPr>
              <w:tc>
                <w:tcPr>
                  <w:tcW w:w="2225" w:type="dxa"/>
                </w:tcPr>
                <w:p w14:paraId="5E46C741" w14:textId="4838F782" w:rsidR="008625AB" w:rsidRPr="003E679F" w:rsidRDefault="008625AB" w:rsidP="008625AB">
                  <w:pPr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 xml:space="preserve">Total for 2020-21 </w:t>
                  </w:r>
                  <w:r w:rsidRPr="003E679F">
                    <w:rPr>
                      <w:b/>
                      <w:bCs/>
                    </w:rPr>
                    <w:br/>
                  </w:r>
                  <w:r w:rsidRPr="003E679F">
                    <w:rPr>
                      <w:i/>
                      <w:iCs/>
                    </w:rPr>
                    <w:t xml:space="preserve">(as of </w:t>
                  </w:r>
                  <w:r w:rsidR="00C876F4">
                    <w:rPr>
                      <w:i/>
                      <w:iCs/>
                    </w:rPr>
                    <w:t>Mar 12</w:t>
                  </w:r>
                  <w:r w:rsidRPr="003E679F"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1670" w:type="dxa"/>
                </w:tcPr>
                <w:p w14:paraId="5C5701D9" w14:textId="77777777" w:rsidR="008625AB" w:rsidRPr="003E679F" w:rsidRDefault="008625AB" w:rsidP="008625AB"/>
              </w:tc>
              <w:tc>
                <w:tcPr>
                  <w:tcW w:w="99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0EEB7A1" w14:textId="77777777" w:rsidR="008625AB" w:rsidRPr="003E679F" w:rsidRDefault="008625AB" w:rsidP="008625AB">
                  <w:pPr>
                    <w:jc w:val="center"/>
                    <w:rPr>
                      <w:b/>
                      <w:bCs/>
                    </w:rPr>
                  </w:pPr>
                  <w:r w:rsidRPr="003E679F">
                    <w:rPr>
                      <w:b/>
                      <w:bCs/>
                    </w:rPr>
                    <w:t>$6,000</w:t>
                  </w:r>
                </w:p>
              </w:tc>
              <w:tc>
                <w:tcPr>
                  <w:tcW w:w="1710" w:type="dxa"/>
                </w:tcPr>
                <w:p w14:paraId="31074E24" w14:textId="77777777" w:rsidR="008625AB" w:rsidRPr="003E679F" w:rsidRDefault="008625AB" w:rsidP="008625AB"/>
              </w:tc>
            </w:tr>
          </w:tbl>
          <w:p w14:paraId="5AA9C61A" w14:textId="3E393128" w:rsidR="00C876F4" w:rsidRPr="000B460A" w:rsidRDefault="00C876F4" w:rsidP="000B460A">
            <w:pPr>
              <w:tabs>
                <w:tab w:val="left" w:pos="2338"/>
                <w:tab w:val="left" w:pos="3989"/>
                <w:tab w:val="left" w:pos="5030"/>
              </w:tabs>
              <w:rPr>
                <w:u w:val="single"/>
              </w:rPr>
            </w:pPr>
            <w:r w:rsidRPr="000B460A">
              <w:rPr>
                <w:b/>
                <w:bCs/>
              </w:rPr>
              <w:t>Updates</w:t>
            </w:r>
            <w:r w:rsidR="000C040B" w:rsidRPr="000B460A">
              <w:rPr>
                <w:b/>
                <w:bCs/>
              </w:rPr>
              <w:t>:</w:t>
            </w:r>
          </w:p>
          <w:p w14:paraId="141FC67E" w14:textId="77777777" w:rsidR="00C876F4" w:rsidRPr="00C876F4" w:rsidRDefault="00C876F4" w:rsidP="000B460A">
            <w:pPr>
              <w:pStyle w:val="ListParagraph"/>
              <w:numPr>
                <w:ilvl w:val="0"/>
                <w:numId w:val="18"/>
              </w:numPr>
              <w:tabs>
                <w:tab w:val="left" w:pos="2338"/>
                <w:tab w:val="left" w:pos="3989"/>
                <w:tab w:val="left" w:pos="5030"/>
              </w:tabs>
            </w:pPr>
            <w:r w:rsidRPr="00C876F4">
              <w:rPr>
                <w:u w:val="single"/>
              </w:rPr>
              <w:t>Lanark Highlands</w:t>
            </w:r>
            <w:r w:rsidRPr="000B460A">
              <w:t>:  The Lanark Era had an article which included report on Lanark Highlands council’s consideration of</w:t>
            </w:r>
            <w:r w:rsidR="00B0748E" w:rsidRPr="000B460A">
              <w:t xml:space="preserve"> </w:t>
            </w:r>
            <w:r w:rsidRPr="000B460A">
              <w:t>our application. No decision yet.</w:t>
            </w:r>
          </w:p>
          <w:p w14:paraId="1B5E615A" w14:textId="77777777" w:rsidR="00C876F4" w:rsidRDefault="00C876F4" w:rsidP="000B460A">
            <w:pPr>
              <w:pStyle w:val="ListParagraph"/>
              <w:numPr>
                <w:ilvl w:val="0"/>
                <w:numId w:val="18"/>
              </w:numPr>
              <w:tabs>
                <w:tab w:val="left" w:pos="2338"/>
                <w:tab w:val="left" w:pos="3989"/>
                <w:tab w:val="left" w:pos="5030"/>
              </w:tabs>
            </w:pPr>
            <w:r w:rsidRPr="00C876F4">
              <w:rPr>
                <w:u w:val="single"/>
              </w:rPr>
              <w:t>Mississippi Mills:</w:t>
            </w:r>
            <w:r>
              <w:t xml:space="preserve">  Joellen</w:t>
            </w:r>
            <w:r w:rsidR="00F9276A">
              <w:t xml:space="preserve"> </w:t>
            </w:r>
            <w:r>
              <w:t>learned that MM</w:t>
            </w:r>
            <w:r w:rsidR="000C6621">
              <w:t xml:space="preserve"> </w:t>
            </w:r>
            <w:r>
              <w:t>does not fund</w:t>
            </w:r>
            <w:r w:rsidR="000C6621">
              <w:t xml:space="preserve"> social services</w:t>
            </w:r>
            <w:r>
              <w:t xml:space="preserve"> – just events.</w:t>
            </w:r>
          </w:p>
          <w:p w14:paraId="03F24A02" w14:textId="1CD56A19" w:rsidR="00F9276A" w:rsidRDefault="00C876F4" w:rsidP="000B460A">
            <w:pPr>
              <w:pStyle w:val="ListParagraph"/>
              <w:numPr>
                <w:ilvl w:val="0"/>
                <w:numId w:val="18"/>
              </w:numPr>
              <w:tabs>
                <w:tab w:val="left" w:pos="2338"/>
                <w:tab w:val="left" w:pos="3989"/>
                <w:tab w:val="left" w:pos="5030"/>
              </w:tabs>
            </w:pPr>
            <w:proofErr w:type="spellStart"/>
            <w:r w:rsidRPr="00C876F4">
              <w:rPr>
                <w:u w:val="single"/>
              </w:rPr>
              <w:t>Smiths</w:t>
            </w:r>
            <w:proofErr w:type="spellEnd"/>
            <w:r w:rsidRPr="00C876F4">
              <w:rPr>
                <w:u w:val="single"/>
              </w:rPr>
              <w:t xml:space="preserve"> Falls:</w:t>
            </w:r>
            <w:r>
              <w:t xml:space="preserve">  </w:t>
            </w:r>
            <w:r w:rsidR="000C6621">
              <w:t xml:space="preserve">Christine will follow up with SF once we get their email response to </w:t>
            </w:r>
            <w:r>
              <w:t>Joellen’s follow-up email</w:t>
            </w:r>
          </w:p>
          <w:p w14:paraId="4EB68A76" w14:textId="77ADF58D" w:rsidR="000B460A" w:rsidRPr="000B460A" w:rsidRDefault="000B460A" w:rsidP="000B460A">
            <w:pPr>
              <w:tabs>
                <w:tab w:val="left" w:pos="2338"/>
                <w:tab w:val="left" w:pos="3989"/>
                <w:tab w:val="left" w:pos="5030"/>
              </w:tabs>
              <w:rPr>
                <w:b/>
                <w:bCs/>
              </w:rPr>
            </w:pPr>
            <w:r w:rsidRPr="000B460A">
              <w:rPr>
                <w:b/>
                <w:bCs/>
              </w:rPr>
              <w:t>Action:</w:t>
            </w:r>
          </w:p>
          <w:p w14:paraId="222C4DAF" w14:textId="77777777" w:rsidR="000B460A" w:rsidRDefault="000B460A" w:rsidP="000B460A">
            <w:pPr>
              <w:pStyle w:val="ListParagraph"/>
              <w:numPr>
                <w:ilvl w:val="0"/>
                <w:numId w:val="20"/>
              </w:numPr>
              <w:tabs>
                <w:tab w:val="left" w:pos="2338"/>
                <w:tab w:val="left" w:pos="3989"/>
                <w:tab w:val="left" w:pos="5030"/>
              </w:tabs>
            </w:pPr>
            <w:bookmarkStart w:id="2" w:name="_Hlk34906046"/>
            <w:r w:rsidRPr="000B460A">
              <w:rPr>
                <w:u w:val="single"/>
              </w:rPr>
              <w:t xml:space="preserve">Perth </w:t>
            </w:r>
            <w:r w:rsidR="002978D4" w:rsidRPr="000B460A">
              <w:rPr>
                <w:u w:val="single"/>
              </w:rPr>
              <w:t>Delegations to Council</w:t>
            </w:r>
            <w:r w:rsidR="009B01C4">
              <w:t xml:space="preserve"> – </w:t>
            </w:r>
            <w:r>
              <w:t xml:space="preserve">Joellen and Steve will present on </w:t>
            </w:r>
            <w:r w:rsidR="009B01C4">
              <w:t xml:space="preserve">Tuesday April 7 5:30 meeting, </w:t>
            </w:r>
            <w:r>
              <w:t>(</w:t>
            </w:r>
            <w:r w:rsidR="009B01C4">
              <w:t>10 minutes</w:t>
            </w:r>
            <w:r>
              <w:t>)</w:t>
            </w:r>
            <w:r w:rsidR="009B01C4">
              <w:t>.</w:t>
            </w:r>
          </w:p>
          <w:p w14:paraId="5937656C" w14:textId="77777777" w:rsidR="000B460A" w:rsidRPr="000B460A" w:rsidRDefault="000B460A" w:rsidP="000B460A">
            <w:pPr>
              <w:pStyle w:val="ListParagraph"/>
              <w:numPr>
                <w:ilvl w:val="0"/>
                <w:numId w:val="20"/>
              </w:numPr>
              <w:tabs>
                <w:tab w:val="left" w:pos="2338"/>
                <w:tab w:val="left" w:pos="3989"/>
                <w:tab w:val="left" w:pos="5030"/>
              </w:tabs>
            </w:pPr>
            <w:r w:rsidRPr="000B460A">
              <w:rPr>
                <w:u w:val="single"/>
              </w:rPr>
              <w:t>Tay Valley Township</w:t>
            </w:r>
            <w:r>
              <w:t xml:space="preserve"> - Steve &amp; Joellen will present Tues. </w:t>
            </w:r>
            <w:r w:rsidR="000C6621">
              <w:t>April 21</w:t>
            </w:r>
            <w:r w:rsidR="000C6621" w:rsidRPr="000B460A">
              <w:rPr>
                <w:vertAlign w:val="superscript"/>
              </w:rPr>
              <w:t>st</w:t>
            </w:r>
          </w:p>
          <w:p w14:paraId="5B535FFA" w14:textId="3F5EB71E" w:rsidR="000C6621" w:rsidRPr="00F9276A" w:rsidRDefault="000B460A" w:rsidP="000B460A">
            <w:pPr>
              <w:pStyle w:val="ListParagraph"/>
              <w:numPr>
                <w:ilvl w:val="0"/>
                <w:numId w:val="20"/>
              </w:numPr>
              <w:tabs>
                <w:tab w:val="left" w:pos="2338"/>
                <w:tab w:val="left" w:pos="3989"/>
                <w:tab w:val="left" w:pos="5030"/>
              </w:tabs>
            </w:pPr>
            <w:proofErr w:type="spellStart"/>
            <w:r w:rsidRPr="000B460A">
              <w:rPr>
                <w:u w:val="single"/>
              </w:rPr>
              <w:t>Smiths</w:t>
            </w:r>
            <w:proofErr w:type="spellEnd"/>
            <w:r w:rsidRPr="000B460A">
              <w:rPr>
                <w:u w:val="single"/>
              </w:rPr>
              <w:t xml:space="preserve"> Falls </w:t>
            </w:r>
            <w:r>
              <w:t>-- J</w:t>
            </w:r>
            <w:r w:rsidRPr="000B460A">
              <w:t>oellen will book us to</w:t>
            </w:r>
            <w:r w:rsidR="000C6621" w:rsidRPr="000B460A">
              <w:t xml:space="preserve"> speak to Council in November.</w:t>
            </w:r>
            <w:bookmarkEnd w:id="2"/>
          </w:p>
        </w:tc>
      </w:tr>
      <w:tr w:rsidR="006A1036" w:rsidRPr="00104999" w14:paraId="590B3701" w14:textId="77777777" w:rsidTr="00C5241B">
        <w:tc>
          <w:tcPr>
            <w:tcW w:w="2353" w:type="dxa"/>
          </w:tcPr>
          <w:p w14:paraId="0441EADA" w14:textId="4EE8850F" w:rsidR="006A1036" w:rsidRPr="00104999" w:rsidRDefault="002978D4" w:rsidP="0074572E">
            <w:pPr>
              <w:pStyle w:val="ListParagraph"/>
              <w:numPr>
                <w:ilvl w:val="1"/>
                <w:numId w:val="1"/>
              </w:numPr>
              <w:spacing w:before="120"/>
              <w:ind w:left="780"/>
              <w:rPr>
                <w:lang w:val="en-US"/>
              </w:rPr>
            </w:pPr>
            <w:r>
              <w:rPr>
                <w:lang w:val="en-US"/>
              </w:rPr>
              <w:t xml:space="preserve">2020 </w:t>
            </w:r>
            <w:r w:rsidR="006A1036" w:rsidRPr="00104999">
              <w:rPr>
                <w:lang w:val="en-US"/>
              </w:rPr>
              <w:t xml:space="preserve">Golf Tournament </w:t>
            </w:r>
          </w:p>
        </w:tc>
        <w:tc>
          <w:tcPr>
            <w:tcW w:w="6997" w:type="dxa"/>
          </w:tcPr>
          <w:p w14:paraId="7F4C0C19" w14:textId="78611EA8" w:rsidR="000A30F9" w:rsidRDefault="002978D4" w:rsidP="002B35F7">
            <w:pPr>
              <w:rPr>
                <w:lang w:val="en-US"/>
              </w:rPr>
            </w:pPr>
            <w:r w:rsidRPr="002978D4">
              <w:rPr>
                <w:lang w:val="en-US"/>
              </w:rPr>
              <w:t>We are booked at the Perth Golf course for a</w:t>
            </w:r>
            <w:r w:rsidR="00E31117">
              <w:rPr>
                <w:lang w:val="en-US"/>
              </w:rPr>
              <w:t xml:space="preserve"> 9 &amp; Dine Friday July 10. </w:t>
            </w:r>
          </w:p>
          <w:p w14:paraId="4CAE959D" w14:textId="4588F0B5" w:rsidR="00E31117" w:rsidRDefault="002978D4" w:rsidP="00CE448B">
            <w:pPr>
              <w:rPr>
                <w:lang w:val="en-US"/>
              </w:rPr>
            </w:pPr>
            <w:r>
              <w:rPr>
                <w:lang w:val="en-US"/>
              </w:rPr>
              <w:t>Sue</w:t>
            </w:r>
            <w:r w:rsidR="009B01C4">
              <w:rPr>
                <w:lang w:val="en-US"/>
              </w:rPr>
              <w:t>, Brian, Ann and Steve Brown and Dave Burkett are on the committee.</w:t>
            </w:r>
          </w:p>
          <w:p w14:paraId="4CC2678C" w14:textId="2FA3CA5F" w:rsidR="00382803" w:rsidRPr="00FD5C3A" w:rsidRDefault="00FD5C3A" w:rsidP="00FD5C3A">
            <w:pPr>
              <w:rPr>
                <w:lang w:val="en-US"/>
              </w:rPr>
            </w:pPr>
            <w:r>
              <w:rPr>
                <w:lang w:val="en-US"/>
              </w:rPr>
              <w:t>The first p</w:t>
            </w:r>
            <w:r w:rsidR="00B0748E" w:rsidRPr="00FD5C3A">
              <w:rPr>
                <w:lang w:val="en-US"/>
              </w:rPr>
              <w:t xml:space="preserve">lanning meeting </w:t>
            </w:r>
            <w:r w:rsidRPr="00FD5C3A">
              <w:rPr>
                <w:lang w:val="en-US"/>
              </w:rPr>
              <w:t xml:space="preserve">was </w:t>
            </w:r>
            <w:r w:rsidR="00F9276A" w:rsidRPr="00FD5C3A">
              <w:rPr>
                <w:lang w:val="en-US"/>
              </w:rPr>
              <w:t>held</w:t>
            </w:r>
            <w:r w:rsidR="00B0748E" w:rsidRPr="00FD5C3A">
              <w:rPr>
                <w:lang w:val="en-US"/>
              </w:rPr>
              <w:t xml:space="preserve"> Feb. 25</w:t>
            </w:r>
            <w:r w:rsidRPr="00FD5C3A">
              <w:rPr>
                <w:lang w:val="en-US"/>
              </w:rPr>
              <w:t xml:space="preserve"> at Rocky River Café.  </w:t>
            </w:r>
            <w:r w:rsidR="000B460A">
              <w:rPr>
                <w:lang w:val="en-US"/>
              </w:rPr>
              <w:br/>
            </w:r>
            <w:r w:rsidRPr="00FD5C3A">
              <w:rPr>
                <w:lang w:val="en-US"/>
              </w:rPr>
              <w:t>All is going well.</w:t>
            </w:r>
          </w:p>
        </w:tc>
      </w:tr>
      <w:tr w:rsidR="003E679F" w:rsidRPr="00104999" w14:paraId="4395CB33" w14:textId="77777777" w:rsidTr="00F9276A">
        <w:trPr>
          <w:trHeight w:val="530"/>
        </w:trPr>
        <w:tc>
          <w:tcPr>
            <w:tcW w:w="2353" w:type="dxa"/>
          </w:tcPr>
          <w:p w14:paraId="477FD690" w14:textId="6608E4A5" w:rsidR="003E679F" w:rsidRPr="00B0748E" w:rsidRDefault="003E679F" w:rsidP="00B0748E">
            <w:pPr>
              <w:pStyle w:val="ListParagraph"/>
              <w:numPr>
                <w:ilvl w:val="1"/>
                <w:numId w:val="1"/>
              </w:numPr>
              <w:spacing w:before="120"/>
              <w:ind w:left="780"/>
              <w:rPr>
                <w:lang w:val="en-US"/>
              </w:rPr>
            </w:pPr>
            <w:r>
              <w:rPr>
                <w:lang w:val="en-US"/>
              </w:rPr>
              <w:lastRenderedPageBreak/>
              <w:t>Individuals</w:t>
            </w:r>
          </w:p>
        </w:tc>
        <w:tc>
          <w:tcPr>
            <w:tcW w:w="6997" w:type="dxa"/>
          </w:tcPr>
          <w:p w14:paraId="0E573B97" w14:textId="1ADA1CF6" w:rsidR="00867CF8" w:rsidRPr="00867CF8" w:rsidRDefault="00FD5C3A" w:rsidP="0086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t>(</w:t>
            </w:r>
            <w:r w:rsidRPr="00FD5C3A">
              <w:rPr>
                <w:rFonts w:cstheme="minorHAnsi"/>
              </w:rPr>
              <w:t xml:space="preserve">Discussion Deferred) </w:t>
            </w:r>
            <w:r w:rsidRPr="00FD5C3A">
              <w:rPr>
                <w:rFonts w:cstheme="minorHAnsi"/>
              </w:rPr>
              <w:br/>
            </w:r>
            <w:r w:rsidRPr="00FD5C3A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Action</w:t>
            </w:r>
            <w:r w:rsidRPr="00FD5C3A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:  </w:t>
            </w:r>
            <w:r w:rsidR="009319F8" w:rsidRPr="00FD5C3A">
              <w:rPr>
                <w:rFonts w:eastAsia="Times New Roman" w:cstheme="minorHAnsi"/>
                <w:sz w:val="24"/>
                <w:szCs w:val="24"/>
                <w:lang w:eastAsia="en-CA"/>
              </w:rPr>
              <w:t>Christine</w:t>
            </w:r>
            <w:r w:rsidRPr="00FD5C3A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and Joellen will meet to ensure Christine can review the donation history etc.</w:t>
            </w:r>
            <w:r w:rsidRPr="00FD5C3A">
              <w:rPr>
                <w:rFonts w:eastAsia="Times New Roman" w:cstheme="minorHAnsi"/>
                <w:sz w:val="24"/>
                <w:szCs w:val="24"/>
                <w:lang w:eastAsia="en-CA"/>
              </w:rPr>
              <w:br/>
            </w:r>
          </w:p>
        </w:tc>
      </w:tr>
      <w:tr w:rsidR="00C5241B" w:rsidRPr="00104999" w14:paraId="5F0AC810" w14:textId="77777777" w:rsidTr="00C5241B">
        <w:tc>
          <w:tcPr>
            <w:tcW w:w="2353" w:type="dxa"/>
          </w:tcPr>
          <w:p w14:paraId="61ACDAE2" w14:textId="05C834C9" w:rsidR="00C5241B" w:rsidRDefault="00C5241B" w:rsidP="00C5241B">
            <w:pPr>
              <w:pStyle w:val="ListParagraph"/>
              <w:numPr>
                <w:ilvl w:val="2"/>
                <w:numId w:val="1"/>
              </w:numPr>
              <w:ind w:left="1050"/>
              <w:rPr>
                <w:lang w:val="en-US"/>
              </w:rPr>
            </w:pPr>
            <w:r>
              <w:t>Endowment Campaign</w:t>
            </w:r>
          </w:p>
        </w:tc>
        <w:tc>
          <w:tcPr>
            <w:tcW w:w="6997" w:type="dxa"/>
          </w:tcPr>
          <w:p w14:paraId="3F55F0FC" w14:textId="08CE3B16" w:rsidR="00C5241B" w:rsidRDefault="00FD5C3A" w:rsidP="002B35F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82803">
              <w:rPr>
                <w:lang w:val="en-US"/>
              </w:rPr>
              <w:t>Defer</w:t>
            </w:r>
            <w:r w:rsidR="00B0748E">
              <w:rPr>
                <w:lang w:val="en-US"/>
              </w:rPr>
              <w:t>red</w:t>
            </w:r>
            <w:r>
              <w:rPr>
                <w:lang w:val="en-US"/>
              </w:rPr>
              <w:t>)</w:t>
            </w:r>
            <w:r w:rsidR="00B0748E">
              <w:rPr>
                <w:lang w:val="en-US"/>
              </w:rPr>
              <w:t xml:space="preserve"> </w:t>
            </w:r>
          </w:p>
        </w:tc>
      </w:tr>
      <w:tr w:rsidR="002978D4" w:rsidRPr="00104999" w14:paraId="7F621410" w14:textId="77777777" w:rsidTr="00C5241B">
        <w:tc>
          <w:tcPr>
            <w:tcW w:w="2353" w:type="dxa"/>
          </w:tcPr>
          <w:p w14:paraId="45F10F04" w14:textId="2E7F7AC1" w:rsidR="002978D4" w:rsidRDefault="002978D4" w:rsidP="002978D4">
            <w:pPr>
              <w:pStyle w:val="ListParagraph"/>
              <w:numPr>
                <w:ilvl w:val="0"/>
                <w:numId w:val="1"/>
              </w:numPr>
              <w:spacing w:before="120"/>
              <w:ind w:left="420"/>
              <w:rPr>
                <w:lang w:val="en-US"/>
              </w:rPr>
            </w:pPr>
            <w:r>
              <w:rPr>
                <w:lang w:val="en-US"/>
              </w:rPr>
              <w:t>Program-</w:t>
            </w:r>
            <w:r w:rsidR="00C5241B">
              <w:rPr>
                <w:lang w:val="en-US"/>
              </w:rPr>
              <w:t>specific</w:t>
            </w:r>
            <w:r>
              <w:rPr>
                <w:lang w:val="en-US"/>
              </w:rPr>
              <w:t xml:space="preserve"> fundraising</w:t>
            </w:r>
            <w:r w:rsidR="00C5241B">
              <w:rPr>
                <w:lang w:val="en-US"/>
              </w:rPr>
              <w:br/>
            </w:r>
          </w:p>
        </w:tc>
        <w:tc>
          <w:tcPr>
            <w:tcW w:w="6997" w:type="dxa"/>
          </w:tcPr>
          <w:p w14:paraId="0369A0F1" w14:textId="541A1CC3" w:rsidR="000B460A" w:rsidRDefault="000B460A" w:rsidP="000B460A">
            <w:r>
              <w:t>(Deferred)</w:t>
            </w:r>
          </w:p>
          <w:p w14:paraId="75A71F6A" w14:textId="39977B80" w:rsidR="00B0748E" w:rsidRDefault="00B0748E" w:rsidP="00B0748E">
            <w:pPr>
              <w:pStyle w:val="ListParagraph"/>
              <w:numPr>
                <w:ilvl w:val="1"/>
                <w:numId w:val="1"/>
              </w:numPr>
              <w:ind w:left="421"/>
            </w:pPr>
            <w:r>
              <w:t xml:space="preserve">Update on our fundraising appeals with </w:t>
            </w:r>
            <w:proofErr w:type="spellStart"/>
            <w:r>
              <w:t>Commonwell</w:t>
            </w:r>
            <w:proofErr w:type="spellEnd"/>
            <w:r>
              <w:t xml:space="preserve"> and United Way</w:t>
            </w:r>
            <w:r w:rsidR="00F9276A">
              <w:t xml:space="preserve"> (Joellen)</w:t>
            </w:r>
          </w:p>
          <w:p w14:paraId="4BD9D8E1" w14:textId="025AEF9E" w:rsidR="002978D4" w:rsidRPr="002978D4" w:rsidRDefault="002978D4" w:rsidP="00B0748E">
            <w:pPr>
              <w:pStyle w:val="ListParagraph"/>
              <w:numPr>
                <w:ilvl w:val="1"/>
                <w:numId w:val="1"/>
              </w:numPr>
              <w:ind w:left="421"/>
            </w:pPr>
            <w:r>
              <w:t>Foundations</w:t>
            </w:r>
            <w:r w:rsidR="00534C1E">
              <w:t xml:space="preserve"> - </w:t>
            </w:r>
            <w:r w:rsidR="00B0748E">
              <w:t>Christine</w:t>
            </w:r>
          </w:p>
        </w:tc>
      </w:tr>
      <w:tr w:rsidR="00104999" w:rsidRPr="00104999" w14:paraId="7E73DD69" w14:textId="5D6EDB7D" w:rsidTr="00C5241B">
        <w:tc>
          <w:tcPr>
            <w:tcW w:w="2353" w:type="dxa"/>
          </w:tcPr>
          <w:p w14:paraId="1C3AEC42" w14:textId="49939944" w:rsidR="00104999" w:rsidRDefault="000C040B" w:rsidP="0074572E">
            <w:pPr>
              <w:pStyle w:val="ListParagraph"/>
              <w:numPr>
                <w:ilvl w:val="0"/>
                <w:numId w:val="1"/>
              </w:numPr>
              <w:spacing w:before="120"/>
              <w:ind w:left="42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Draft Terms of Reference</w:t>
            </w:r>
          </w:p>
          <w:p w14:paraId="543132BA" w14:textId="51E368DE" w:rsidR="00104999" w:rsidRPr="00104999" w:rsidRDefault="00104999" w:rsidP="0074572E">
            <w:pPr>
              <w:pStyle w:val="ListParagraph"/>
              <w:spacing w:before="120"/>
              <w:rPr>
                <w:lang w:val="en-US"/>
              </w:rPr>
            </w:pPr>
          </w:p>
        </w:tc>
        <w:tc>
          <w:tcPr>
            <w:tcW w:w="6997" w:type="dxa"/>
          </w:tcPr>
          <w:p w14:paraId="00E73842" w14:textId="0B5B7944" w:rsidR="00534C1E" w:rsidRPr="00104999" w:rsidRDefault="000B460A" w:rsidP="00C5241B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Noted that the </w:t>
            </w:r>
            <w:r w:rsidR="00B0748E">
              <w:rPr>
                <w:lang w:val="en-US"/>
              </w:rPr>
              <w:t xml:space="preserve">Terms of Reference </w:t>
            </w:r>
            <w:r>
              <w:rPr>
                <w:lang w:val="en-US"/>
              </w:rPr>
              <w:t xml:space="preserve">was </w:t>
            </w:r>
            <w:r w:rsidR="00B0748E">
              <w:rPr>
                <w:lang w:val="en-US"/>
              </w:rPr>
              <w:t>approved by the Board of Directors</w:t>
            </w:r>
            <w:r w:rsidR="00F9276A">
              <w:rPr>
                <w:lang w:val="en-US"/>
              </w:rPr>
              <w:t xml:space="preserve"> (sent to members </w:t>
            </w:r>
            <w:r>
              <w:rPr>
                <w:lang w:val="en-US"/>
              </w:rPr>
              <w:t>with the agenda</w:t>
            </w:r>
            <w:r w:rsidR="00F9276A">
              <w:rPr>
                <w:lang w:val="en-US"/>
              </w:rPr>
              <w:t>)</w:t>
            </w:r>
          </w:p>
        </w:tc>
      </w:tr>
      <w:tr w:rsidR="00104999" w:rsidRPr="00104999" w14:paraId="7F708FD3" w14:textId="77777777" w:rsidTr="00C5241B">
        <w:tc>
          <w:tcPr>
            <w:tcW w:w="2353" w:type="dxa"/>
          </w:tcPr>
          <w:p w14:paraId="4820E597" w14:textId="52AF783C" w:rsidR="00104999" w:rsidRPr="00104999" w:rsidRDefault="00104999" w:rsidP="0074572E">
            <w:pPr>
              <w:pStyle w:val="ListParagraph"/>
              <w:numPr>
                <w:ilvl w:val="0"/>
                <w:numId w:val="1"/>
              </w:numPr>
              <w:spacing w:before="120"/>
              <w:ind w:left="420"/>
              <w:rPr>
                <w:b/>
                <w:bCs/>
                <w:lang w:val="en-US"/>
              </w:rPr>
            </w:pPr>
            <w:r w:rsidRPr="00104999">
              <w:rPr>
                <w:b/>
                <w:bCs/>
                <w:lang w:val="en-US"/>
              </w:rPr>
              <w:t>Other Business</w:t>
            </w:r>
          </w:p>
        </w:tc>
        <w:tc>
          <w:tcPr>
            <w:tcW w:w="6997" w:type="dxa"/>
          </w:tcPr>
          <w:p w14:paraId="4F348FBB" w14:textId="259601D7" w:rsidR="00104999" w:rsidRPr="000B460A" w:rsidRDefault="000B460A" w:rsidP="000B460A">
            <w:pPr>
              <w:pStyle w:val="ListParagraph"/>
              <w:spacing w:after="120"/>
              <w:ind w:left="0"/>
              <w:rPr>
                <w:u w:val="single"/>
                <w:lang w:val="en-US"/>
              </w:rPr>
            </w:pPr>
            <w:r w:rsidRPr="000B460A">
              <w:rPr>
                <w:u w:val="single"/>
                <w:lang w:val="en-US"/>
              </w:rPr>
              <w:t>Department of Justice:</w:t>
            </w:r>
          </w:p>
          <w:p w14:paraId="3CA95CED" w14:textId="65B1C942" w:rsidR="00F9276A" w:rsidRDefault="00851EF6" w:rsidP="00795C19">
            <w:pPr>
              <w:pStyle w:val="ListParagraph"/>
              <w:spacing w:after="120"/>
              <w:ind w:left="-29"/>
              <w:rPr>
                <w:lang w:val="en-US"/>
              </w:rPr>
            </w:pPr>
            <w:r>
              <w:rPr>
                <w:lang w:val="en-US"/>
              </w:rPr>
              <w:t xml:space="preserve">We applied for $10,000 and received </w:t>
            </w:r>
            <w:r w:rsidR="00795C19">
              <w:rPr>
                <w:lang w:val="en-US"/>
              </w:rPr>
              <w:t xml:space="preserve">$7,500 from Dept. of Justice for Victims and Survivors Week (Week of May 25).  We are planning an event on May 28 at 11 am – 3 pm with </w:t>
            </w:r>
            <w:proofErr w:type="spellStart"/>
            <w:r w:rsidR="00795C19">
              <w:rPr>
                <w:lang w:val="en-US"/>
              </w:rPr>
              <w:t>Marlee</w:t>
            </w:r>
            <w:proofErr w:type="spellEnd"/>
            <w:r w:rsidR="00795C19">
              <w:rPr>
                <w:lang w:val="en-US"/>
              </w:rPr>
              <w:t xml:space="preserve"> </w:t>
            </w:r>
            <w:proofErr w:type="spellStart"/>
            <w:r w:rsidR="00795C19">
              <w:rPr>
                <w:lang w:val="en-US"/>
              </w:rPr>
              <w:t>Liss</w:t>
            </w:r>
            <w:proofErr w:type="spellEnd"/>
            <w:r w:rsidR="00795C19">
              <w:rPr>
                <w:lang w:val="en-US"/>
              </w:rPr>
              <w:t xml:space="preserve">, Rehumanize Movement to which we hope to have lots of Justice personnel </w:t>
            </w:r>
            <w:r>
              <w:rPr>
                <w:lang w:val="en-US"/>
              </w:rPr>
              <w:t xml:space="preserve">and others </w:t>
            </w:r>
            <w:r w:rsidR="00795C19">
              <w:rPr>
                <w:lang w:val="en-US"/>
              </w:rPr>
              <w:t>attend.</w:t>
            </w:r>
            <w:r w:rsidR="00795C19">
              <w:rPr>
                <w:lang w:val="en-US"/>
              </w:rPr>
              <w:br/>
            </w:r>
            <w:r w:rsidR="00795C19" w:rsidRPr="00851EF6">
              <w:rPr>
                <w:b/>
                <w:bCs/>
                <w:lang w:val="en-US"/>
              </w:rPr>
              <w:t>Action</w:t>
            </w:r>
            <w:r w:rsidR="00795C19">
              <w:rPr>
                <w:lang w:val="en-US"/>
              </w:rPr>
              <w:t xml:space="preserve">:  Joellen is </w:t>
            </w:r>
            <w:r>
              <w:rPr>
                <w:lang w:val="en-US"/>
              </w:rPr>
              <w:t>lead</w:t>
            </w:r>
            <w:r w:rsidR="00795C19">
              <w:rPr>
                <w:lang w:val="en-US"/>
              </w:rPr>
              <w:t xml:space="preserve">.  </w:t>
            </w:r>
            <w:r>
              <w:rPr>
                <w:lang w:val="en-US"/>
              </w:rPr>
              <w:t>Promo m</w:t>
            </w:r>
            <w:r w:rsidR="00795C19">
              <w:rPr>
                <w:lang w:val="en-US"/>
              </w:rPr>
              <w:t>aterials coming.</w:t>
            </w:r>
          </w:p>
          <w:p w14:paraId="3114A0FB" w14:textId="2E7AEB80" w:rsidR="00F9276A" w:rsidRPr="005B3E7F" w:rsidRDefault="00F9276A" w:rsidP="000C040B">
            <w:pPr>
              <w:pStyle w:val="ListParagraph"/>
              <w:spacing w:after="120"/>
              <w:ind w:left="391"/>
              <w:rPr>
                <w:lang w:val="en-US"/>
              </w:rPr>
            </w:pPr>
          </w:p>
        </w:tc>
      </w:tr>
      <w:tr w:rsidR="00104999" w:rsidRPr="00104999" w14:paraId="72C903A9" w14:textId="4034A3EF" w:rsidTr="00C5241B">
        <w:tc>
          <w:tcPr>
            <w:tcW w:w="2353" w:type="dxa"/>
          </w:tcPr>
          <w:p w14:paraId="2AAE10D8" w14:textId="40CD75EA" w:rsidR="00104999" w:rsidRPr="005B3E7F" w:rsidRDefault="00104999" w:rsidP="0074572E">
            <w:pPr>
              <w:pStyle w:val="ListParagraph"/>
              <w:numPr>
                <w:ilvl w:val="0"/>
                <w:numId w:val="1"/>
              </w:numPr>
              <w:spacing w:before="120"/>
              <w:ind w:left="420"/>
              <w:rPr>
                <w:b/>
                <w:bCs/>
                <w:lang w:val="en-US"/>
              </w:rPr>
            </w:pPr>
            <w:r w:rsidRPr="00104999">
              <w:rPr>
                <w:b/>
                <w:bCs/>
                <w:lang w:val="en-US"/>
              </w:rPr>
              <w:t>Next Meeting</w:t>
            </w:r>
          </w:p>
        </w:tc>
        <w:tc>
          <w:tcPr>
            <w:tcW w:w="6997" w:type="dxa"/>
          </w:tcPr>
          <w:p w14:paraId="3E81D214" w14:textId="7082E74E" w:rsidR="00104999" w:rsidRPr="00104999" w:rsidRDefault="00534C1E" w:rsidP="005B3E7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Thursday</w:t>
            </w:r>
            <w:r w:rsidR="000C6621">
              <w:rPr>
                <w:lang w:val="en-US"/>
              </w:rPr>
              <w:t xml:space="preserve"> </w:t>
            </w:r>
            <w:r w:rsidR="00795C19">
              <w:rPr>
                <w:lang w:val="en-US"/>
              </w:rPr>
              <w:t>April 2</w:t>
            </w:r>
            <w:r w:rsidR="00795C19" w:rsidRPr="00795C19">
              <w:rPr>
                <w:vertAlign w:val="superscript"/>
                <w:lang w:val="en-US"/>
              </w:rPr>
              <w:t>nd</w:t>
            </w:r>
            <w:r w:rsidR="00795C19">
              <w:rPr>
                <w:lang w:val="en-US"/>
              </w:rPr>
              <w:t xml:space="preserve"> </w:t>
            </w:r>
            <w:r>
              <w:rPr>
                <w:lang w:val="en-US"/>
              </w:rPr>
              <w:t>at 7:45 am in Joellen’s Office</w:t>
            </w:r>
          </w:p>
        </w:tc>
      </w:tr>
      <w:tr w:rsidR="003E679F" w:rsidRPr="00104999" w14:paraId="25E53200" w14:textId="77777777" w:rsidTr="00C5241B">
        <w:tc>
          <w:tcPr>
            <w:tcW w:w="2353" w:type="dxa"/>
          </w:tcPr>
          <w:p w14:paraId="542D513B" w14:textId="2351BA78" w:rsidR="003E679F" w:rsidRPr="00104999" w:rsidRDefault="003E679F" w:rsidP="0074572E">
            <w:pPr>
              <w:pStyle w:val="ListParagraph"/>
              <w:numPr>
                <w:ilvl w:val="0"/>
                <w:numId w:val="1"/>
              </w:numPr>
              <w:spacing w:before="120"/>
              <w:ind w:left="4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Closing Round</w:t>
            </w:r>
          </w:p>
        </w:tc>
        <w:tc>
          <w:tcPr>
            <w:tcW w:w="6997" w:type="dxa"/>
          </w:tcPr>
          <w:p w14:paraId="69922012" w14:textId="02B45A65" w:rsidR="003E679F" w:rsidRPr="00104999" w:rsidRDefault="00FD5C3A" w:rsidP="005B3E7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Quick exits into our days meant no closing round this time.</w:t>
            </w:r>
          </w:p>
        </w:tc>
      </w:tr>
    </w:tbl>
    <w:p w14:paraId="194B5644" w14:textId="77777777" w:rsidR="000C040B" w:rsidRPr="000C040B" w:rsidRDefault="000C040B" w:rsidP="00C25F2B">
      <w:pPr>
        <w:spacing w:after="0"/>
      </w:pPr>
    </w:p>
    <w:sectPr w:rsidR="000C040B" w:rsidRPr="000C040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4D40" w14:textId="77777777" w:rsidR="005524F4" w:rsidRDefault="005524F4" w:rsidP="009F09D7">
      <w:pPr>
        <w:spacing w:after="0" w:line="240" w:lineRule="auto"/>
      </w:pPr>
      <w:r>
        <w:separator/>
      </w:r>
    </w:p>
  </w:endnote>
  <w:endnote w:type="continuationSeparator" w:id="0">
    <w:p w14:paraId="71DCDEF8" w14:textId="77777777" w:rsidR="005524F4" w:rsidRDefault="005524F4" w:rsidP="009F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B4E9" w14:textId="25D260BA" w:rsidR="009F09D7" w:rsidRPr="009F09D7" w:rsidRDefault="009F09D7">
    <w:pPr>
      <w:pStyle w:val="Footer"/>
      <w:rPr>
        <w:sz w:val="20"/>
        <w:szCs w:val="20"/>
      </w:rPr>
    </w:pPr>
    <w:r w:rsidRPr="009F09D7">
      <w:rPr>
        <w:sz w:val="24"/>
        <w:szCs w:val="24"/>
        <w:lang w:val="en-US"/>
      </w:rPr>
      <w:t xml:space="preserve">LCCJ Fundraising Committee </w:t>
    </w:r>
    <w:r w:rsidR="00FD5C3A">
      <w:rPr>
        <w:sz w:val="24"/>
        <w:szCs w:val="24"/>
        <w:lang w:val="en-US"/>
      </w:rPr>
      <w:t>Minutes</w:t>
    </w:r>
    <w:r w:rsidR="00534C1E">
      <w:rPr>
        <w:sz w:val="24"/>
        <w:szCs w:val="24"/>
        <w:lang w:val="en-US"/>
      </w:rPr>
      <w:t xml:space="preserve"> - </w:t>
    </w:r>
    <w:r w:rsidRPr="009F09D7">
      <w:rPr>
        <w:sz w:val="24"/>
        <w:szCs w:val="24"/>
        <w:lang w:val="en-US"/>
      </w:rPr>
      <w:t xml:space="preserve">  </w:t>
    </w:r>
    <w:r w:rsidR="00FD5384">
      <w:rPr>
        <w:sz w:val="24"/>
        <w:szCs w:val="24"/>
        <w:lang w:val="en-US"/>
      </w:rPr>
      <w:t>Mar 12</w:t>
    </w:r>
    <w:r w:rsidRPr="009F09D7">
      <w:rPr>
        <w:sz w:val="24"/>
        <w:szCs w:val="24"/>
        <w:lang w:val="en-US"/>
      </w:rPr>
      <w:t>, 20</w:t>
    </w:r>
    <w:r w:rsidR="00150B79">
      <w:rPr>
        <w:sz w:val="24"/>
        <w:szCs w:val="24"/>
        <w:lang w:val="en-US"/>
      </w:rPr>
      <w:t xml:space="preserve">20                    </w:t>
    </w:r>
    <w:r w:rsidR="00FD5C3A">
      <w:rPr>
        <w:sz w:val="24"/>
        <w:szCs w:val="24"/>
        <w:lang w:val="en-US"/>
      </w:rPr>
      <w:t xml:space="preserve">                  </w:t>
    </w:r>
    <w:r w:rsidR="00150B79">
      <w:rPr>
        <w:sz w:val="24"/>
        <w:szCs w:val="24"/>
        <w:lang w:val="en-US"/>
      </w:rPr>
      <w:t xml:space="preserve">      </w:t>
    </w:r>
    <w:r>
      <w:rPr>
        <w:sz w:val="24"/>
        <w:szCs w:val="24"/>
        <w:lang w:val="en-US"/>
      </w:rPr>
      <w:t xml:space="preserve">          </w:t>
    </w:r>
    <w:r w:rsidRPr="009F09D7">
      <w:rPr>
        <w:sz w:val="24"/>
        <w:szCs w:val="24"/>
        <w:lang w:val="en-US"/>
      </w:rPr>
      <w:t xml:space="preserve">Page </w:t>
    </w:r>
    <w:r w:rsidRPr="009F09D7">
      <w:rPr>
        <w:b/>
        <w:bCs/>
        <w:sz w:val="24"/>
        <w:szCs w:val="24"/>
        <w:lang w:val="en-US"/>
      </w:rPr>
      <w:fldChar w:fldCharType="begin"/>
    </w:r>
    <w:r w:rsidRPr="009F09D7">
      <w:rPr>
        <w:b/>
        <w:bCs/>
        <w:sz w:val="24"/>
        <w:szCs w:val="24"/>
        <w:lang w:val="en-US"/>
      </w:rPr>
      <w:instrText xml:space="preserve"> PAGE  \* Arabic  \* MERGEFORMAT </w:instrText>
    </w:r>
    <w:r w:rsidRPr="009F09D7">
      <w:rPr>
        <w:b/>
        <w:bCs/>
        <w:sz w:val="24"/>
        <w:szCs w:val="24"/>
        <w:lang w:val="en-US"/>
      </w:rPr>
      <w:fldChar w:fldCharType="separate"/>
    </w:r>
    <w:r w:rsidR="00E8202B">
      <w:rPr>
        <w:b/>
        <w:bCs/>
        <w:noProof/>
        <w:sz w:val="24"/>
        <w:szCs w:val="24"/>
        <w:lang w:val="en-US"/>
      </w:rPr>
      <w:t>2</w:t>
    </w:r>
    <w:r w:rsidRPr="009F09D7">
      <w:rPr>
        <w:b/>
        <w:bCs/>
        <w:sz w:val="24"/>
        <w:szCs w:val="24"/>
        <w:lang w:val="en-US"/>
      </w:rPr>
      <w:fldChar w:fldCharType="end"/>
    </w:r>
    <w:r w:rsidRPr="009F09D7">
      <w:rPr>
        <w:sz w:val="24"/>
        <w:szCs w:val="24"/>
        <w:lang w:val="en-US"/>
      </w:rPr>
      <w:t xml:space="preserve"> of </w:t>
    </w:r>
    <w:r w:rsidRPr="009F09D7">
      <w:rPr>
        <w:b/>
        <w:bCs/>
        <w:sz w:val="24"/>
        <w:szCs w:val="24"/>
        <w:lang w:val="en-US"/>
      </w:rPr>
      <w:fldChar w:fldCharType="begin"/>
    </w:r>
    <w:r w:rsidRPr="009F09D7">
      <w:rPr>
        <w:b/>
        <w:bCs/>
        <w:sz w:val="24"/>
        <w:szCs w:val="24"/>
        <w:lang w:val="en-US"/>
      </w:rPr>
      <w:instrText xml:space="preserve"> NUMPAGES  \* Arabic  \* MERGEFORMAT </w:instrText>
    </w:r>
    <w:r w:rsidRPr="009F09D7">
      <w:rPr>
        <w:b/>
        <w:bCs/>
        <w:sz w:val="24"/>
        <w:szCs w:val="24"/>
        <w:lang w:val="en-US"/>
      </w:rPr>
      <w:fldChar w:fldCharType="separate"/>
    </w:r>
    <w:r w:rsidR="00E8202B">
      <w:rPr>
        <w:b/>
        <w:bCs/>
        <w:noProof/>
        <w:sz w:val="24"/>
        <w:szCs w:val="24"/>
        <w:lang w:val="en-US"/>
      </w:rPr>
      <w:t>3</w:t>
    </w:r>
    <w:r w:rsidRPr="009F09D7">
      <w:rPr>
        <w:b/>
        <w:bCs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7C0E" w14:textId="77777777" w:rsidR="005524F4" w:rsidRDefault="005524F4" w:rsidP="009F09D7">
      <w:pPr>
        <w:spacing w:after="0" w:line="240" w:lineRule="auto"/>
      </w:pPr>
      <w:r>
        <w:separator/>
      </w:r>
    </w:p>
  </w:footnote>
  <w:footnote w:type="continuationSeparator" w:id="0">
    <w:p w14:paraId="43A067FC" w14:textId="77777777" w:rsidR="005524F4" w:rsidRDefault="005524F4" w:rsidP="009F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7E0"/>
    <w:multiLevelType w:val="hybridMultilevel"/>
    <w:tmpl w:val="238C1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022"/>
    <w:multiLevelType w:val="hybridMultilevel"/>
    <w:tmpl w:val="41BE8832"/>
    <w:lvl w:ilvl="0" w:tplc="5B28912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64D3706"/>
    <w:multiLevelType w:val="hybridMultilevel"/>
    <w:tmpl w:val="557AB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79F"/>
    <w:multiLevelType w:val="hybridMultilevel"/>
    <w:tmpl w:val="A768B3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00103"/>
    <w:multiLevelType w:val="hybridMultilevel"/>
    <w:tmpl w:val="DF1A9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8A4"/>
    <w:multiLevelType w:val="hybridMultilevel"/>
    <w:tmpl w:val="3976E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49F"/>
    <w:multiLevelType w:val="hybridMultilevel"/>
    <w:tmpl w:val="2034D20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51726C"/>
    <w:multiLevelType w:val="hybridMultilevel"/>
    <w:tmpl w:val="9B1C2D98"/>
    <w:lvl w:ilvl="0" w:tplc="4BDCCFB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93" w:hanging="360"/>
      </w:pPr>
    </w:lvl>
    <w:lvl w:ilvl="2" w:tplc="1009001B" w:tentative="1">
      <w:start w:val="1"/>
      <w:numFmt w:val="lowerRoman"/>
      <w:lvlText w:val="%3."/>
      <w:lvlJc w:val="right"/>
      <w:pPr>
        <w:ind w:left="1913" w:hanging="180"/>
      </w:pPr>
    </w:lvl>
    <w:lvl w:ilvl="3" w:tplc="1009000F" w:tentative="1">
      <w:start w:val="1"/>
      <w:numFmt w:val="decimal"/>
      <w:lvlText w:val="%4."/>
      <w:lvlJc w:val="left"/>
      <w:pPr>
        <w:ind w:left="2633" w:hanging="360"/>
      </w:pPr>
    </w:lvl>
    <w:lvl w:ilvl="4" w:tplc="10090019" w:tentative="1">
      <w:start w:val="1"/>
      <w:numFmt w:val="lowerLetter"/>
      <w:lvlText w:val="%5."/>
      <w:lvlJc w:val="left"/>
      <w:pPr>
        <w:ind w:left="3353" w:hanging="360"/>
      </w:pPr>
    </w:lvl>
    <w:lvl w:ilvl="5" w:tplc="1009001B" w:tentative="1">
      <w:start w:val="1"/>
      <w:numFmt w:val="lowerRoman"/>
      <w:lvlText w:val="%6."/>
      <w:lvlJc w:val="right"/>
      <w:pPr>
        <w:ind w:left="4073" w:hanging="180"/>
      </w:pPr>
    </w:lvl>
    <w:lvl w:ilvl="6" w:tplc="1009000F" w:tentative="1">
      <w:start w:val="1"/>
      <w:numFmt w:val="decimal"/>
      <w:lvlText w:val="%7."/>
      <w:lvlJc w:val="left"/>
      <w:pPr>
        <w:ind w:left="4793" w:hanging="360"/>
      </w:pPr>
    </w:lvl>
    <w:lvl w:ilvl="7" w:tplc="10090019" w:tentative="1">
      <w:start w:val="1"/>
      <w:numFmt w:val="lowerLetter"/>
      <w:lvlText w:val="%8."/>
      <w:lvlJc w:val="left"/>
      <w:pPr>
        <w:ind w:left="5513" w:hanging="360"/>
      </w:pPr>
    </w:lvl>
    <w:lvl w:ilvl="8" w:tplc="1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6AA2895"/>
    <w:multiLevelType w:val="hybridMultilevel"/>
    <w:tmpl w:val="2BD4B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44627"/>
    <w:multiLevelType w:val="hybridMultilevel"/>
    <w:tmpl w:val="EE888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0095"/>
    <w:multiLevelType w:val="hybridMultilevel"/>
    <w:tmpl w:val="26CA7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F01B9"/>
    <w:multiLevelType w:val="hybridMultilevel"/>
    <w:tmpl w:val="21A4FAC6"/>
    <w:lvl w:ilvl="0" w:tplc="32568E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E82C00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74E64"/>
    <w:multiLevelType w:val="hybridMultilevel"/>
    <w:tmpl w:val="D08AC5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2647"/>
    <w:multiLevelType w:val="hybridMultilevel"/>
    <w:tmpl w:val="A5B251E4"/>
    <w:lvl w:ilvl="0" w:tplc="1C9C1374">
      <w:start w:val="1"/>
      <w:numFmt w:val="decimal"/>
      <w:lvlText w:val="%1."/>
      <w:lvlJc w:val="left"/>
      <w:pPr>
        <w:ind w:left="473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193" w:hanging="360"/>
      </w:pPr>
    </w:lvl>
    <w:lvl w:ilvl="2" w:tplc="1009001B" w:tentative="1">
      <w:start w:val="1"/>
      <w:numFmt w:val="lowerRoman"/>
      <w:lvlText w:val="%3."/>
      <w:lvlJc w:val="right"/>
      <w:pPr>
        <w:ind w:left="1913" w:hanging="180"/>
      </w:pPr>
    </w:lvl>
    <w:lvl w:ilvl="3" w:tplc="1009000F" w:tentative="1">
      <w:start w:val="1"/>
      <w:numFmt w:val="decimal"/>
      <w:lvlText w:val="%4."/>
      <w:lvlJc w:val="left"/>
      <w:pPr>
        <w:ind w:left="2633" w:hanging="360"/>
      </w:pPr>
    </w:lvl>
    <w:lvl w:ilvl="4" w:tplc="10090019" w:tentative="1">
      <w:start w:val="1"/>
      <w:numFmt w:val="lowerLetter"/>
      <w:lvlText w:val="%5."/>
      <w:lvlJc w:val="left"/>
      <w:pPr>
        <w:ind w:left="3353" w:hanging="360"/>
      </w:pPr>
    </w:lvl>
    <w:lvl w:ilvl="5" w:tplc="1009001B" w:tentative="1">
      <w:start w:val="1"/>
      <w:numFmt w:val="lowerRoman"/>
      <w:lvlText w:val="%6."/>
      <w:lvlJc w:val="right"/>
      <w:pPr>
        <w:ind w:left="4073" w:hanging="180"/>
      </w:pPr>
    </w:lvl>
    <w:lvl w:ilvl="6" w:tplc="1009000F" w:tentative="1">
      <w:start w:val="1"/>
      <w:numFmt w:val="decimal"/>
      <w:lvlText w:val="%7."/>
      <w:lvlJc w:val="left"/>
      <w:pPr>
        <w:ind w:left="4793" w:hanging="360"/>
      </w:pPr>
    </w:lvl>
    <w:lvl w:ilvl="7" w:tplc="10090019" w:tentative="1">
      <w:start w:val="1"/>
      <w:numFmt w:val="lowerLetter"/>
      <w:lvlText w:val="%8."/>
      <w:lvlJc w:val="left"/>
      <w:pPr>
        <w:ind w:left="5513" w:hanging="360"/>
      </w:pPr>
    </w:lvl>
    <w:lvl w:ilvl="8" w:tplc="1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4A330B3"/>
    <w:multiLevelType w:val="hybridMultilevel"/>
    <w:tmpl w:val="11ECD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96B21"/>
    <w:multiLevelType w:val="hybridMultilevel"/>
    <w:tmpl w:val="1E006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506E4"/>
    <w:multiLevelType w:val="hybridMultilevel"/>
    <w:tmpl w:val="B6929B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A46BC"/>
    <w:multiLevelType w:val="hybridMultilevel"/>
    <w:tmpl w:val="9946A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259E2"/>
    <w:multiLevelType w:val="hybridMultilevel"/>
    <w:tmpl w:val="06AC4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D89"/>
    <w:multiLevelType w:val="hybridMultilevel"/>
    <w:tmpl w:val="3DE4A0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40369"/>
    <w:multiLevelType w:val="hybridMultilevel"/>
    <w:tmpl w:val="EE888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E42B8"/>
    <w:multiLevelType w:val="hybridMultilevel"/>
    <w:tmpl w:val="238C1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0"/>
  </w:num>
  <w:num w:numId="5">
    <w:abstractNumId w:val="12"/>
  </w:num>
  <w:num w:numId="6">
    <w:abstractNumId w:val="17"/>
  </w:num>
  <w:num w:numId="7">
    <w:abstractNumId w:val="1"/>
  </w:num>
  <w:num w:numId="8">
    <w:abstractNumId w:val="19"/>
  </w:num>
  <w:num w:numId="9">
    <w:abstractNumId w:val="8"/>
  </w:num>
  <w:num w:numId="10">
    <w:abstractNumId w:val="16"/>
  </w:num>
  <w:num w:numId="11">
    <w:abstractNumId w:val="15"/>
  </w:num>
  <w:num w:numId="12">
    <w:abstractNumId w:val="2"/>
  </w:num>
  <w:num w:numId="13">
    <w:abstractNumId w:val="9"/>
  </w:num>
  <w:num w:numId="14">
    <w:abstractNumId w:val="20"/>
  </w:num>
  <w:num w:numId="15">
    <w:abstractNumId w:val="3"/>
  </w:num>
  <w:num w:numId="16">
    <w:abstractNumId w:val="4"/>
  </w:num>
  <w:num w:numId="17">
    <w:abstractNumId w:val="7"/>
  </w:num>
  <w:num w:numId="18">
    <w:abstractNumId w:val="10"/>
  </w:num>
  <w:num w:numId="19">
    <w:abstractNumId w:val="13"/>
  </w:num>
  <w:num w:numId="20">
    <w:abstractNumId w:val="2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99"/>
    <w:rsid w:val="000123ED"/>
    <w:rsid w:val="0002303B"/>
    <w:rsid w:val="0006717C"/>
    <w:rsid w:val="000722F6"/>
    <w:rsid w:val="00075D3C"/>
    <w:rsid w:val="000A282D"/>
    <w:rsid w:val="000A30F9"/>
    <w:rsid w:val="000A4A0B"/>
    <w:rsid w:val="000B0E0A"/>
    <w:rsid w:val="000B460A"/>
    <w:rsid w:val="000C040B"/>
    <w:rsid w:val="000C6621"/>
    <w:rsid w:val="000C73C6"/>
    <w:rsid w:val="000D7509"/>
    <w:rsid w:val="00104999"/>
    <w:rsid w:val="00106BF3"/>
    <w:rsid w:val="00150B79"/>
    <w:rsid w:val="00163598"/>
    <w:rsid w:val="00193F2E"/>
    <w:rsid w:val="001B7E82"/>
    <w:rsid w:val="001F1A7D"/>
    <w:rsid w:val="00224A24"/>
    <w:rsid w:val="00224E7E"/>
    <w:rsid w:val="00250F42"/>
    <w:rsid w:val="00251F91"/>
    <w:rsid w:val="00295F2B"/>
    <w:rsid w:val="002978D4"/>
    <w:rsid w:val="002A5642"/>
    <w:rsid w:val="003459C2"/>
    <w:rsid w:val="00382803"/>
    <w:rsid w:val="003853DE"/>
    <w:rsid w:val="003977DE"/>
    <w:rsid w:val="003B6503"/>
    <w:rsid w:val="003C5356"/>
    <w:rsid w:val="003E679F"/>
    <w:rsid w:val="003E70A4"/>
    <w:rsid w:val="0040379C"/>
    <w:rsid w:val="00457F5B"/>
    <w:rsid w:val="0048795F"/>
    <w:rsid w:val="004A4923"/>
    <w:rsid w:val="004E705D"/>
    <w:rsid w:val="005079AB"/>
    <w:rsid w:val="00534C1E"/>
    <w:rsid w:val="005524F4"/>
    <w:rsid w:val="00582780"/>
    <w:rsid w:val="005A29F4"/>
    <w:rsid w:val="005A6125"/>
    <w:rsid w:val="005B3E7F"/>
    <w:rsid w:val="005C1893"/>
    <w:rsid w:val="005F261C"/>
    <w:rsid w:val="005F5DEE"/>
    <w:rsid w:val="006100B1"/>
    <w:rsid w:val="00674818"/>
    <w:rsid w:val="0069262D"/>
    <w:rsid w:val="006A1036"/>
    <w:rsid w:val="006B2A7A"/>
    <w:rsid w:val="006D06F2"/>
    <w:rsid w:val="0074572E"/>
    <w:rsid w:val="00795C19"/>
    <w:rsid w:val="007D6B0B"/>
    <w:rsid w:val="007F586F"/>
    <w:rsid w:val="0082316C"/>
    <w:rsid w:val="00851EF6"/>
    <w:rsid w:val="008625AB"/>
    <w:rsid w:val="00867CF8"/>
    <w:rsid w:val="008939FF"/>
    <w:rsid w:val="008A4142"/>
    <w:rsid w:val="008C3C0B"/>
    <w:rsid w:val="0091678C"/>
    <w:rsid w:val="009319F8"/>
    <w:rsid w:val="009354D2"/>
    <w:rsid w:val="009368D9"/>
    <w:rsid w:val="009B01C4"/>
    <w:rsid w:val="009B3E0A"/>
    <w:rsid w:val="009C0DF6"/>
    <w:rsid w:val="009D3578"/>
    <w:rsid w:val="009F09D7"/>
    <w:rsid w:val="009F6DDA"/>
    <w:rsid w:val="00A43FDC"/>
    <w:rsid w:val="00A8007A"/>
    <w:rsid w:val="00A93930"/>
    <w:rsid w:val="00B0748E"/>
    <w:rsid w:val="00B243EB"/>
    <w:rsid w:val="00B25A89"/>
    <w:rsid w:val="00B30114"/>
    <w:rsid w:val="00B616B7"/>
    <w:rsid w:val="00BC1E79"/>
    <w:rsid w:val="00C22A94"/>
    <w:rsid w:val="00C25F2B"/>
    <w:rsid w:val="00C51F1D"/>
    <w:rsid w:val="00C5241B"/>
    <w:rsid w:val="00C64169"/>
    <w:rsid w:val="00C876F4"/>
    <w:rsid w:val="00C94036"/>
    <w:rsid w:val="00CB07AD"/>
    <w:rsid w:val="00CB709D"/>
    <w:rsid w:val="00CC4627"/>
    <w:rsid w:val="00CE0D0A"/>
    <w:rsid w:val="00CE448B"/>
    <w:rsid w:val="00CF60C7"/>
    <w:rsid w:val="00D439ED"/>
    <w:rsid w:val="00D66BF7"/>
    <w:rsid w:val="00D80C07"/>
    <w:rsid w:val="00DD255C"/>
    <w:rsid w:val="00DD7DFC"/>
    <w:rsid w:val="00DE4E70"/>
    <w:rsid w:val="00E31117"/>
    <w:rsid w:val="00E31234"/>
    <w:rsid w:val="00E8202B"/>
    <w:rsid w:val="00EA11B8"/>
    <w:rsid w:val="00EA4C4D"/>
    <w:rsid w:val="00EA65B7"/>
    <w:rsid w:val="00EE3B49"/>
    <w:rsid w:val="00F1516F"/>
    <w:rsid w:val="00F16461"/>
    <w:rsid w:val="00F47FB3"/>
    <w:rsid w:val="00F81421"/>
    <w:rsid w:val="00F91234"/>
    <w:rsid w:val="00F9276A"/>
    <w:rsid w:val="00FA5F75"/>
    <w:rsid w:val="00FD423C"/>
    <w:rsid w:val="00FD5384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E8B96"/>
  <w15:docId w15:val="{AF32F780-A155-4BC4-9E63-6CFE7E7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D7"/>
  </w:style>
  <w:style w:type="paragraph" w:styleId="Footer">
    <w:name w:val="footer"/>
    <w:basedOn w:val="Normal"/>
    <w:link w:val="FooterChar"/>
    <w:uiPriority w:val="99"/>
    <w:unhideWhenUsed/>
    <w:rsid w:val="009F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D7"/>
  </w:style>
  <w:style w:type="paragraph" w:styleId="BalloonText">
    <w:name w:val="Balloon Text"/>
    <w:basedOn w:val="Normal"/>
    <w:link w:val="BalloonTextChar"/>
    <w:uiPriority w:val="99"/>
    <w:semiHidden/>
    <w:unhideWhenUsed/>
    <w:rsid w:val="00FD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Microsoft Office User</cp:lastModifiedBy>
  <cp:revision>2</cp:revision>
  <cp:lastPrinted>2020-01-23T02:11:00Z</cp:lastPrinted>
  <dcterms:created xsi:type="dcterms:W3CDTF">2020-04-24T15:19:00Z</dcterms:created>
  <dcterms:modified xsi:type="dcterms:W3CDTF">2020-04-24T15:19:00Z</dcterms:modified>
</cp:coreProperties>
</file>