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7E360" w14:textId="00BD7D50" w:rsidR="00942927" w:rsidRDefault="00942927" w:rsidP="00942927">
      <w:pPr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  <w:r w:rsidRPr="00942927">
        <w:rPr>
          <w:rFonts w:ascii="Calibri" w:eastAsia="Times New Roman" w:hAnsi="Calibri" w:cs="Calibri"/>
          <w:color w:val="000000"/>
          <w:sz w:val="28"/>
          <w:szCs w:val="28"/>
          <w:u w:val="single"/>
        </w:rPr>
        <w:t>Program Coordinator Quarterly report for board.  September, October, November 2020</w:t>
      </w:r>
    </w:p>
    <w:p w14:paraId="007D1067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40A8A47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</w:rPr>
      </w:pPr>
      <w:r w:rsidRPr="00942927">
        <w:rPr>
          <w:rFonts w:ascii="Calibri" w:eastAsia="Times New Roman" w:hAnsi="Calibri" w:cs="Calibri"/>
          <w:color w:val="000000"/>
        </w:rPr>
        <w:t>Highlights</w:t>
      </w:r>
    </w:p>
    <w:p w14:paraId="0367ACAC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</w:rPr>
      </w:pPr>
      <w:r w:rsidRPr="00942927">
        <w:rPr>
          <w:rFonts w:ascii="Calibri" w:eastAsia="Times New Roman" w:hAnsi="Calibri" w:cs="Calibri"/>
          <w:color w:val="000000"/>
        </w:rPr>
        <w:t>To Board of Directors-LCCJ</w:t>
      </w:r>
    </w:p>
    <w:p w14:paraId="3B580505" w14:textId="44D4C0A8" w:rsidR="00942927" w:rsidRDefault="00942927" w:rsidP="00942927">
      <w:pPr>
        <w:rPr>
          <w:rFonts w:ascii="Calibri" w:eastAsia="Times New Roman" w:hAnsi="Calibri" w:cs="Calibri"/>
          <w:color w:val="000000"/>
        </w:rPr>
      </w:pPr>
      <w:r w:rsidRPr="00942927">
        <w:rPr>
          <w:rFonts w:ascii="Calibri" w:eastAsia="Times New Roman" w:hAnsi="Calibri" w:cs="Calibri"/>
          <w:color w:val="000000"/>
        </w:rPr>
        <w:t>YJC Court report- no in person court appearances</w:t>
      </w:r>
    </w:p>
    <w:p w14:paraId="30EFB51D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</w:rPr>
      </w:pPr>
    </w:p>
    <w:p w14:paraId="3AC5760C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4292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September</w:t>
      </w:r>
    </w:p>
    <w:p w14:paraId="444E6D0C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</w:rPr>
      </w:pPr>
      <w:r w:rsidRPr="00942927">
        <w:rPr>
          <w:rFonts w:ascii="Calibri" w:eastAsia="Times New Roman" w:hAnsi="Calibri" w:cs="Calibri"/>
          <w:color w:val="000000"/>
        </w:rPr>
        <w:t>Online virtual forums going well</w:t>
      </w:r>
    </w:p>
    <w:p w14:paraId="0FBA322A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</w:rPr>
      </w:pPr>
      <w:r w:rsidRPr="00942927">
        <w:rPr>
          <w:rFonts w:ascii="Calibri" w:eastAsia="Times New Roman" w:hAnsi="Calibri" w:cs="Calibri"/>
          <w:color w:val="000000"/>
        </w:rPr>
        <w:t>Creation of on-line script</w:t>
      </w:r>
    </w:p>
    <w:p w14:paraId="75232FB3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</w:rPr>
      </w:pPr>
      <w:r w:rsidRPr="00942927">
        <w:rPr>
          <w:rFonts w:ascii="Calibri" w:eastAsia="Times New Roman" w:hAnsi="Calibri" w:cs="Calibri"/>
          <w:color w:val="000000"/>
        </w:rPr>
        <w:t>Red cross training and certificates of compliance</w:t>
      </w:r>
    </w:p>
    <w:p w14:paraId="61E9D9F1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</w:rPr>
      </w:pPr>
      <w:r w:rsidRPr="00942927">
        <w:rPr>
          <w:rFonts w:ascii="Calibri" w:eastAsia="Times New Roman" w:hAnsi="Calibri" w:cs="Calibri"/>
          <w:color w:val="000000"/>
        </w:rPr>
        <w:t>East YJC Regional connection, attended by Ministry</w:t>
      </w:r>
    </w:p>
    <w:p w14:paraId="635ACC63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</w:rPr>
      </w:pPr>
      <w:r w:rsidRPr="00942927">
        <w:rPr>
          <w:rFonts w:ascii="Calibri" w:eastAsia="Times New Roman" w:hAnsi="Calibri" w:cs="Calibri"/>
          <w:color w:val="000000"/>
        </w:rPr>
        <w:t>Now funded by MCCSS</w:t>
      </w:r>
    </w:p>
    <w:p w14:paraId="2D5FEA00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</w:rPr>
      </w:pPr>
      <w:r w:rsidRPr="00942927">
        <w:rPr>
          <w:rFonts w:ascii="Calibri" w:eastAsia="Times New Roman" w:hAnsi="Calibri" w:cs="Calibri"/>
          <w:color w:val="000000"/>
        </w:rPr>
        <w:t>New computer</w:t>
      </w:r>
    </w:p>
    <w:p w14:paraId="53A0DB63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</w:rPr>
      </w:pPr>
      <w:r w:rsidRPr="00942927">
        <w:rPr>
          <w:rFonts w:ascii="Calibri" w:eastAsia="Times New Roman" w:hAnsi="Calibri" w:cs="Calibri"/>
          <w:color w:val="000000"/>
        </w:rPr>
        <w:t>On-line facilitator meeting, well attended</w:t>
      </w:r>
    </w:p>
    <w:p w14:paraId="5D0D598D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</w:rPr>
      </w:pPr>
      <w:r w:rsidRPr="00942927">
        <w:rPr>
          <w:rFonts w:ascii="Calibri" w:eastAsia="Times New Roman" w:hAnsi="Calibri" w:cs="Calibri"/>
          <w:color w:val="000000"/>
        </w:rPr>
        <w:t>Infection Prevention control webinar</w:t>
      </w:r>
    </w:p>
    <w:p w14:paraId="64316856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</w:rPr>
      </w:pPr>
      <w:r w:rsidRPr="00942927">
        <w:rPr>
          <w:rFonts w:ascii="Calibri" w:eastAsia="Times New Roman" w:hAnsi="Calibri" w:cs="Calibri"/>
          <w:color w:val="000000"/>
        </w:rPr>
        <w:t>First referral from Federal crown, 500$ administration fee charged.</w:t>
      </w:r>
    </w:p>
    <w:p w14:paraId="567C9D95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</w:rPr>
      </w:pPr>
      <w:r w:rsidRPr="00942927">
        <w:rPr>
          <w:rFonts w:ascii="Calibri" w:eastAsia="Times New Roman" w:hAnsi="Calibri" w:cs="Calibri"/>
          <w:color w:val="000000"/>
        </w:rPr>
        <w:t>Facilitator data base started</w:t>
      </w:r>
    </w:p>
    <w:p w14:paraId="05B63E04" w14:textId="5EDB34B4" w:rsidR="00942927" w:rsidRPr="00942927" w:rsidRDefault="00942927" w:rsidP="00942927">
      <w:pPr>
        <w:rPr>
          <w:rFonts w:ascii="Calibri" w:eastAsia="Times New Roman" w:hAnsi="Calibri" w:cs="Calibri"/>
          <w:color w:val="000000"/>
        </w:rPr>
      </w:pPr>
      <w:r w:rsidRPr="00942927">
        <w:rPr>
          <w:rFonts w:ascii="Calibri" w:eastAsia="Times New Roman" w:hAnsi="Calibri" w:cs="Calibri"/>
          <w:color w:val="000000"/>
        </w:rPr>
        <w:t>Hub training through MCCSS</w:t>
      </w:r>
    </w:p>
    <w:p w14:paraId="1A81CDB6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B75CD9C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4292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October</w:t>
      </w:r>
    </w:p>
    <w:p w14:paraId="315DAF51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</w:rPr>
      </w:pPr>
      <w:r w:rsidRPr="00942927">
        <w:rPr>
          <w:rFonts w:ascii="Calibri" w:eastAsia="Times New Roman" w:hAnsi="Calibri" w:cs="Calibri"/>
          <w:color w:val="000000"/>
        </w:rPr>
        <w:t>Triple-P online training (every wed evening)</w:t>
      </w:r>
    </w:p>
    <w:p w14:paraId="721B8180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</w:rPr>
      </w:pPr>
      <w:r w:rsidRPr="00942927">
        <w:rPr>
          <w:rFonts w:ascii="Calibri" w:eastAsia="Times New Roman" w:hAnsi="Calibri" w:cs="Calibri"/>
          <w:color w:val="000000"/>
        </w:rPr>
        <w:t>Continue with Hub training (working with youth that have sexually offended, critical conversations on anger and black young men )</w:t>
      </w:r>
    </w:p>
    <w:p w14:paraId="24440BDB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</w:rPr>
      </w:pPr>
      <w:r w:rsidRPr="00942927">
        <w:rPr>
          <w:rFonts w:ascii="Calibri" w:eastAsia="Times New Roman" w:hAnsi="Calibri" w:cs="Calibri"/>
          <w:color w:val="000000"/>
        </w:rPr>
        <w:t>Participant questionnaire on line- (Rayna)</w:t>
      </w:r>
    </w:p>
    <w:p w14:paraId="618789E1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</w:rPr>
      </w:pPr>
      <w:proofErr w:type="spellStart"/>
      <w:r w:rsidRPr="00942927">
        <w:rPr>
          <w:rFonts w:ascii="Calibri" w:eastAsia="Times New Roman" w:hAnsi="Calibri" w:cs="Calibri"/>
          <w:color w:val="000000"/>
        </w:rPr>
        <w:t>Randys</w:t>
      </w:r>
      <w:proofErr w:type="spellEnd"/>
      <w:r w:rsidRPr="00942927">
        <w:rPr>
          <w:rFonts w:ascii="Calibri" w:eastAsia="Times New Roman" w:hAnsi="Calibri" w:cs="Calibri"/>
          <w:color w:val="000000"/>
        </w:rPr>
        <w:t>’ help and support</w:t>
      </w:r>
    </w:p>
    <w:p w14:paraId="27C154DB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</w:rPr>
      </w:pPr>
      <w:r w:rsidRPr="00942927">
        <w:rPr>
          <w:rFonts w:ascii="Calibri" w:eastAsia="Times New Roman" w:hAnsi="Calibri" w:cs="Calibri"/>
          <w:color w:val="000000"/>
        </w:rPr>
        <w:t>Hub orientation</w:t>
      </w:r>
    </w:p>
    <w:p w14:paraId="3EE1206A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</w:rPr>
      </w:pPr>
      <w:r w:rsidRPr="00942927">
        <w:rPr>
          <w:rFonts w:ascii="Calibri" w:eastAsia="Times New Roman" w:hAnsi="Calibri" w:cs="Calibri"/>
          <w:color w:val="000000"/>
        </w:rPr>
        <w:t>Youth at Risk meetings continue virtually</w:t>
      </w:r>
    </w:p>
    <w:p w14:paraId="5DA54797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4292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 </w:t>
      </w:r>
    </w:p>
    <w:p w14:paraId="28B857D4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4292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November</w:t>
      </w:r>
    </w:p>
    <w:p w14:paraId="430E300A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</w:rPr>
      </w:pPr>
      <w:r w:rsidRPr="00942927">
        <w:rPr>
          <w:rFonts w:ascii="Calibri" w:eastAsia="Times New Roman" w:hAnsi="Calibri" w:cs="Calibri"/>
          <w:color w:val="000000"/>
        </w:rPr>
        <w:t>2 additional Triple P sessions</w:t>
      </w:r>
    </w:p>
    <w:p w14:paraId="1255C92D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</w:rPr>
      </w:pPr>
      <w:r w:rsidRPr="00942927">
        <w:rPr>
          <w:rFonts w:ascii="Calibri" w:eastAsia="Times New Roman" w:hAnsi="Calibri" w:cs="Calibri"/>
          <w:color w:val="000000"/>
        </w:rPr>
        <w:t>Intimate partner violence webinar</w:t>
      </w:r>
    </w:p>
    <w:p w14:paraId="00137927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</w:rPr>
      </w:pPr>
      <w:r w:rsidRPr="00942927">
        <w:rPr>
          <w:rFonts w:ascii="Calibri" w:eastAsia="Times New Roman" w:hAnsi="Calibri" w:cs="Calibri"/>
          <w:color w:val="000000"/>
        </w:rPr>
        <w:t>SOR-RL training</w:t>
      </w:r>
    </w:p>
    <w:p w14:paraId="061B6A52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</w:rPr>
      </w:pPr>
      <w:r w:rsidRPr="00942927">
        <w:rPr>
          <w:rFonts w:ascii="Calibri" w:eastAsia="Times New Roman" w:hAnsi="Calibri" w:cs="Calibri"/>
          <w:color w:val="000000"/>
        </w:rPr>
        <w:t>Facilitator FB group</w:t>
      </w:r>
    </w:p>
    <w:p w14:paraId="64CA7227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</w:rPr>
      </w:pPr>
      <w:r w:rsidRPr="00942927">
        <w:rPr>
          <w:rFonts w:ascii="Calibri" w:eastAsia="Times New Roman" w:hAnsi="Calibri" w:cs="Calibri"/>
          <w:color w:val="000000"/>
        </w:rPr>
        <w:t>Victims and survivors of crime week, virtual event</w:t>
      </w:r>
    </w:p>
    <w:p w14:paraId="458A29AA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</w:rPr>
      </w:pPr>
      <w:proofErr w:type="spellStart"/>
      <w:r w:rsidRPr="00942927">
        <w:rPr>
          <w:rFonts w:ascii="Calibri" w:eastAsia="Times New Roman" w:hAnsi="Calibri" w:cs="Calibri"/>
          <w:color w:val="000000"/>
        </w:rPr>
        <w:t>Marlee</w:t>
      </w:r>
      <w:proofErr w:type="spellEnd"/>
      <w:r w:rsidRPr="00942927">
        <w:rPr>
          <w:rFonts w:ascii="Calibri" w:eastAsia="Times New Roman" w:hAnsi="Calibri" w:cs="Calibri"/>
          <w:color w:val="000000"/>
        </w:rPr>
        <w:t xml:space="preserve"> and Barbie </w:t>
      </w:r>
      <w:proofErr w:type="spellStart"/>
      <w:r w:rsidRPr="00942927">
        <w:rPr>
          <w:rFonts w:ascii="Calibri" w:eastAsia="Times New Roman" w:hAnsi="Calibri" w:cs="Calibri"/>
          <w:color w:val="000000"/>
        </w:rPr>
        <w:t>Liss</w:t>
      </w:r>
      <w:proofErr w:type="spellEnd"/>
      <w:r w:rsidRPr="00942927">
        <w:rPr>
          <w:rFonts w:ascii="Calibri" w:eastAsia="Times New Roman" w:hAnsi="Calibri" w:cs="Calibri"/>
          <w:color w:val="000000"/>
        </w:rPr>
        <w:t xml:space="preserve"> and Crown, virtual event</w:t>
      </w:r>
    </w:p>
    <w:p w14:paraId="606D2ACF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</w:rPr>
      </w:pPr>
      <w:r w:rsidRPr="00942927">
        <w:rPr>
          <w:rFonts w:ascii="Calibri" w:eastAsia="Times New Roman" w:hAnsi="Calibri" w:cs="Calibri"/>
          <w:color w:val="000000"/>
        </w:rPr>
        <w:t>Strategic Plan virtual meeting</w:t>
      </w:r>
    </w:p>
    <w:p w14:paraId="57102F0C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</w:rPr>
      </w:pPr>
      <w:r w:rsidRPr="00942927">
        <w:rPr>
          <w:rFonts w:ascii="Calibri" w:eastAsia="Times New Roman" w:hAnsi="Calibri" w:cs="Calibri"/>
          <w:color w:val="000000"/>
        </w:rPr>
        <w:t> </w:t>
      </w:r>
    </w:p>
    <w:p w14:paraId="22E9D61F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</w:rPr>
      </w:pPr>
      <w:r w:rsidRPr="00942927">
        <w:rPr>
          <w:rFonts w:ascii="Calibri" w:eastAsia="Times New Roman" w:hAnsi="Calibri" w:cs="Calibri"/>
          <w:color w:val="000000"/>
        </w:rPr>
        <w:t>Respectfully,</w:t>
      </w:r>
    </w:p>
    <w:p w14:paraId="7FC83947" w14:textId="77777777" w:rsidR="00942927" w:rsidRPr="00942927" w:rsidRDefault="00942927" w:rsidP="00942927">
      <w:pPr>
        <w:rPr>
          <w:rFonts w:ascii="Calibri" w:eastAsia="Times New Roman" w:hAnsi="Calibri" w:cs="Calibri"/>
          <w:color w:val="000000"/>
        </w:rPr>
      </w:pPr>
      <w:r w:rsidRPr="00942927">
        <w:rPr>
          <w:rFonts w:ascii="Calibri" w:eastAsia="Times New Roman" w:hAnsi="Calibri" w:cs="Calibri"/>
          <w:color w:val="000000"/>
        </w:rPr>
        <w:t>Sheri Halladay</w:t>
      </w:r>
    </w:p>
    <w:p w14:paraId="3F4A46B7" w14:textId="77777777" w:rsidR="00942927" w:rsidRPr="00942927" w:rsidRDefault="00942927" w:rsidP="00942927">
      <w:pPr>
        <w:rPr>
          <w:rFonts w:ascii="Times New Roman" w:eastAsia="Times New Roman" w:hAnsi="Times New Roman" w:cs="Times New Roman"/>
        </w:rPr>
      </w:pPr>
    </w:p>
    <w:p w14:paraId="78F30C9D" w14:textId="77777777" w:rsidR="004D4A9D" w:rsidRDefault="004D4A9D"/>
    <w:sectPr w:rsidR="004D4A9D" w:rsidSect="00B520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27"/>
    <w:rsid w:val="004D4A9D"/>
    <w:rsid w:val="00942927"/>
    <w:rsid w:val="00B5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81BB"/>
  <w15:chartTrackingRefBased/>
  <w15:docId w15:val="{CCE7A849-2E89-774D-BC61-C66CC304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1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2021-02-22T19:24:00Z</dcterms:created>
  <dcterms:modified xsi:type="dcterms:W3CDTF">2021-02-22T19:28:00Z</dcterms:modified>
</cp:coreProperties>
</file>