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6B" w:rsidRPr="0067362C" w:rsidRDefault="00B7336B">
      <w:pPr>
        <w:rPr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78"/>
      </w:tblGrid>
      <w:tr w:rsidR="00B7336B" w:rsidRPr="0067362C" w:rsidTr="00896416">
        <w:tc>
          <w:tcPr>
            <w:tcW w:w="4428" w:type="dxa"/>
          </w:tcPr>
          <w:p w:rsidR="00B7336B" w:rsidRPr="0067362C" w:rsidRDefault="00B7336B">
            <w:pPr>
              <w:rPr>
                <w:b/>
                <w:bCs/>
              </w:rPr>
            </w:pPr>
          </w:p>
          <w:p w:rsidR="00B7336B" w:rsidRPr="0067362C" w:rsidRDefault="00B7336B">
            <w:pPr>
              <w:rPr>
                <w:b/>
                <w:bCs/>
              </w:rPr>
            </w:pPr>
            <w:r w:rsidRPr="0067362C">
              <w:rPr>
                <w:b/>
                <w:bCs/>
              </w:rPr>
              <w:t xml:space="preserve">LANARK COUNTY COMMUNITY                                    JUSTICE </w:t>
            </w:r>
          </w:p>
          <w:p w:rsidR="00B7336B" w:rsidRPr="0067362C" w:rsidRDefault="00B7336B">
            <w:pPr>
              <w:rPr>
                <w:b/>
                <w:bCs/>
              </w:rPr>
            </w:pPr>
          </w:p>
        </w:tc>
        <w:tc>
          <w:tcPr>
            <w:tcW w:w="5178" w:type="dxa"/>
          </w:tcPr>
          <w:p w:rsidR="00B7336B" w:rsidRPr="0067362C" w:rsidRDefault="00B7336B">
            <w:pPr>
              <w:pStyle w:val="Heading1"/>
            </w:pPr>
          </w:p>
          <w:p w:rsidR="00B7336B" w:rsidRPr="0067362C" w:rsidRDefault="00B7336B">
            <w:pPr>
              <w:pStyle w:val="Heading1"/>
            </w:pPr>
            <w:r w:rsidRPr="0067362C">
              <w:t>POLICIES &amp; PROCEDURES</w:t>
            </w:r>
          </w:p>
        </w:tc>
      </w:tr>
      <w:tr w:rsidR="00B7336B" w:rsidRPr="0067362C" w:rsidTr="00896416">
        <w:tc>
          <w:tcPr>
            <w:tcW w:w="4428" w:type="dxa"/>
          </w:tcPr>
          <w:p w:rsidR="00B7336B" w:rsidRPr="0067362C" w:rsidRDefault="00B7336B"/>
          <w:p w:rsidR="00B7336B" w:rsidRPr="0067362C" w:rsidRDefault="00B7336B">
            <w:r w:rsidRPr="0067362C">
              <w:t xml:space="preserve">SECTION:  </w:t>
            </w:r>
            <w:r w:rsidR="002D52A7" w:rsidRPr="0067362C">
              <w:t>Financial</w:t>
            </w:r>
          </w:p>
          <w:p w:rsidR="00B7336B" w:rsidRPr="0067362C" w:rsidRDefault="00B7336B"/>
        </w:tc>
        <w:tc>
          <w:tcPr>
            <w:tcW w:w="5178" w:type="dxa"/>
          </w:tcPr>
          <w:p w:rsidR="00B7336B" w:rsidRPr="0067362C" w:rsidRDefault="00B7336B"/>
          <w:p w:rsidR="00B7336B" w:rsidRPr="0067362C" w:rsidRDefault="00492E1B" w:rsidP="001B30F0">
            <w:r>
              <w:t>DATE</w:t>
            </w:r>
            <w:r w:rsidR="00B7336B" w:rsidRPr="0067362C">
              <w:t xml:space="preserve">:  </w:t>
            </w:r>
            <w:r w:rsidR="001B30F0">
              <w:t>October 24, 2017</w:t>
            </w:r>
          </w:p>
        </w:tc>
      </w:tr>
      <w:tr w:rsidR="00B7336B" w:rsidRPr="0067362C" w:rsidTr="00896416">
        <w:tc>
          <w:tcPr>
            <w:tcW w:w="4428" w:type="dxa"/>
          </w:tcPr>
          <w:p w:rsidR="00B7336B" w:rsidRPr="0067362C" w:rsidRDefault="00B7336B"/>
          <w:p w:rsidR="00B7336B" w:rsidRPr="0067362C" w:rsidRDefault="00B7336B" w:rsidP="002E534D">
            <w:pPr>
              <w:ind w:left="1276" w:hanging="1276"/>
            </w:pPr>
            <w:r w:rsidRPr="0067362C">
              <w:t xml:space="preserve">SUBJECT: </w:t>
            </w:r>
            <w:r w:rsidR="002D52A7" w:rsidRPr="0067362C">
              <w:t xml:space="preserve"> </w:t>
            </w:r>
            <w:r w:rsidR="00060EAF">
              <w:t>Spending Limits</w:t>
            </w:r>
            <w:r w:rsidR="00B21515">
              <w:t xml:space="preserve"> and Purchasing Policy</w:t>
            </w:r>
          </w:p>
        </w:tc>
        <w:tc>
          <w:tcPr>
            <w:tcW w:w="5178" w:type="dxa"/>
          </w:tcPr>
          <w:p w:rsidR="00B7336B" w:rsidRPr="0067362C" w:rsidRDefault="00B7336B"/>
          <w:p w:rsidR="00492E1B" w:rsidRPr="00492E1B" w:rsidRDefault="00492E1B">
            <w:r w:rsidRPr="00492E1B">
              <w:t>HISTORY:</w:t>
            </w:r>
          </w:p>
          <w:p w:rsidR="00492E1B" w:rsidRDefault="00492E1B">
            <w:r>
              <w:t xml:space="preserve">Original Policy:  </w:t>
            </w:r>
            <w:r w:rsidRPr="0067362C">
              <w:t>May 13, 2008</w:t>
            </w:r>
          </w:p>
          <w:p w:rsidR="00B7336B" w:rsidRDefault="00492E1B" w:rsidP="00492E1B">
            <w:r>
              <w:t>Revision:</w:t>
            </w:r>
            <w:r w:rsidR="002268E6">
              <w:t xml:space="preserve">  March 20, 2014</w:t>
            </w:r>
            <w:r w:rsidR="00DF5C12">
              <w:t xml:space="preserve"> </w:t>
            </w:r>
          </w:p>
          <w:p w:rsidR="001B30F0" w:rsidRDefault="001B30F0" w:rsidP="00492E1B">
            <w:r>
              <w:t xml:space="preserve">                 September 17, 2015</w:t>
            </w:r>
          </w:p>
          <w:p w:rsidR="00492E1B" w:rsidRPr="00492E1B" w:rsidRDefault="00492E1B" w:rsidP="002268E6"/>
        </w:tc>
      </w:tr>
      <w:tr w:rsidR="00B7336B" w:rsidRPr="0067362C" w:rsidTr="00543834">
        <w:trPr>
          <w:cantSplit/>
          <w:trHeight w:val="8884"/>
        </w:trPr>
        <w:tc>
          <w:tcPr>
            <w:tcW w:w="9606" w:type="dxa"/>
            <w:gridSpan w:val="2"/>
          </w:tcPr>
          <w:p w:rsidR="00B7336B" w:rsidRPr="0067362C" w:rsidRDefault="00B7336B"/>
          <w:p w:rsidR="003E1282" w:rsidRDefault="00543834" w:rsidP="00060EAF">
            <w:pPr>
              <w:ind w:left="426" w:hanging="426"/>
            </w:pPr>
            <w:r>
              <w:rPr>
                <w:b/>
                <w:bCs/>
              </w:rPr>
              <w:t xml:space="preserve">    </w:t>
            </w:r>
            <w:r w:rsidR="00B7336B" w:rsidRPr="0067362C">
              <w:rPr>
                <w:b/>
                <w:bCs/>
              </w:rPr>
              <w:t>Policy</w:t>
            </w:r>
            <w:r w:rsidR="0067362C" w:rsidRPr="0067362C">
              <w:t xml:space="preserve">: </w:t>
            </w:r>
          </w:p>
          <w:p w:rsidR="0009492E" w:rsidRDefault="0009492E" w:rsidP="00060EAF">
            <w:pPr>
              <w:ind w:left="426"/>
            </w:pPr>
          </w:p>
          <w:p w:rsidR="00543834" w:rsidRDefault="00060EAF" w:rsidP="00543834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DF5C12">
              <w:rPr>
                <w:b/>
              </w:rPr>
              <w:t>Spending Limits</w:t>
            </w:r>
          </w:p>
          <w:p w:rsidR="00543834" w:rsidRDefault="002D52A7" w:rsidP="00543834">
            <w:pPr>
              <w:pStyle w:val="ListParagraph"/>
              <w:numPr>
                <w:ilvl w:val="1"/>
                <w:numId w:val="7"/>
              </w:numPr>
              <w:spacing w:after="120"/>
            </w:pPr>
            <w:r w:rsidRPr="0067362C">
              <w:t xml:space="preserve">The Executive Director is authorized to make purchases </w:t>
            </w:r>
            <w:r w:rsidR="0009492E">
              <w:t>that fall within the</w:t>
            </w:r>
            <w:r w:rsidRPr="0067362C">
              <w:t xml:space="preserve"> </w:t>
            </w:r>
            <w:r w:rsidR="00EB5817">
              <w:t>LCCJ</w:t>
            </w:r>
            <w:r w:rsidRPr="0067362C">
              <w:t xml:space="preserve"> </w:t>
            </w:r>
            <w:r w:rsidR="0067362C" w:rsidRPr="0067362C">
              <w:t>b</w:t>
            </w:r>
            <w:r w:rsidR="00FF120A" w:rsidRPr="0067362C">
              <w:t>udget</w:t>
            </w:r>
            <w:r w:rsidR="00DF5C12">
              <w:t xml:space="preserve"> subject to the procedures and limits contained in this policy</w:t>
            </w:r>
            <w:r w:rsidR="00FF120A" w:rsidRPr="0067362C">
              <w:t xml:space="preserve">.  </w:t>
            </w:r>
          </w:p>
          <w:p w:rsidR="00DF5C12" w:rsidRPr="00DF5C12" w:rsidRDefault="0009492E" w:rsidP="00543834">
            <w:pPr>
              <w:pStyle w:val="ListParagraph"/>
              <w:numPr>
                <w:ilvl w:val="1"/>
                <w:numId w:val="7"/>
              </w:numPr>
              <w:spacing w:after="240"/>
            </w:pPr>
            <w:r>
              <w:t>P</w:t>
            </w:r>
            <w:r w:rsidR="00FF120A" w:rsidRPr="0067362C">
              <w:t xml:space="preserve">urchases that </w:t>
            </w:r>
            <w:r>
              <w:t xml:space="preserve">do not relate to </w:t>
            </w:r>
            <w:r w:rsidR="00060EAF">
              <w:t xml:space="preserve">budget </w:t>
            </w:r>
            <w:r>
              <w:t>expenditure lines</w:t>
            </w:r>
            <w:r w:rsidR="00FF120A" w:rsidRPr="0067362C">
              <w:t xml:space="preserve"> </w:t>
            </w:r>
            <w:r w:rsidR="00EB5817">
              <w:t xml:space="preserve">shall </w:t>
            </w:r>
            <w:r w:rsidR="00FF120A" w:rsidRPr="0067362C">
              <w:t>be submitted to the Board of Directors for approval.</w:t>
            </w:r>
            <w:r w:rsidR="008A146A" w:rsidRPr="0067362C">
              <w:t xml:space="preserve"> </w:t>
            </w:r>
            <w:r w:rsidR="00060EAF" w:rsidRPr="00543834">
              <w:rPr>
                <w:b/>
              </w:rPr>
              <w:t xml:space="preserve"> </w:t>
            </w:r>
          </w:p>
          <w:p w:rsidR="00B21515" w:rsidRDefault="00B21515" w:rsidP="00543834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>
              <w:rPr>
                <w:b/>
              </w:rPr>
              <w:t>Purchasing:</w:t>
            </w:r>
          </w:p>
          <w:p w:rsidR="00DF5C12" w:rsidRPr="00543834" w:rsidRDefault="00EB5817" w:rsidP="00543834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While price is not always the key determinant, purchases shall</w:t>
            </w:r>
            <w:r w:rsidR="00DF5C12" w:rsidRPr="00543834">
              <w:t xml:space="preserve"> consider the most economical option, whil</w:t>
            </w:r>
            <w:r>
              <w:t xml:space="preserve">e prioritizing the use of Lanark County </w:t>
            </w:r>
            <w:r w:rsidR="00DF5C12" w:rsidRPr="00543834">
              <w:t xml:space="preserve">suppliers, if possible. </w:t>
            </w:r>
          </w:p>
          <w:p w:rsidR="00DF5C12" w:rsidRPr="00543834" w:rsidRDefault="00B21515" w:rsidP="00543834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 xml:space="preserve">A paper record of </w:t>
            </w:r>
            <w:r w:rsidR="00EB5817">
              <w:t>all purchasing transactions shall</w:t>
            </w:r>
            <w:r>
              <w:t xml:space="preserve"> be maintained.</w:t>
            </w:r>
          </w:p>
          <w:p w:rsidR="00E31737" w:rsidRPr="00543834" w:rsidRDefault="00EB5817" w:rsidP="00543834">
            <w:pPr>
              <w:pStyle w:val="ListParagraph"/>
              <w:numPr>
                <w:ilvl w:val="0"/>
                <w:numId w:val="10"/>
              </w:numPr>
              <w:spacing w:after="120"/>
            </w:pPr>
            <w:r>
              <w:t>The Executive Director shall</w:t>
            </w:r>
            <w:r w:rsidR="00E31737">
              <w:t xml:space="preserve"> be issued a corporate credit card for purchasing use.</w:t>
            </w:r>
          </w:p>
          <w:p w:rsidR="00DF5C12" w:rsidRDefault="00DF5C12" w:rsidP="00DF5C12">
            <w:pPr>
              <w:ind w:left="426"/>
            </w:pPr>
          </w:p>
          <w:p w:rsidR="00543834" w:rsidRPr="00543834" w:rsidRDefault="00DF5C12" w:rsidP="00543834">
            <w:pPr>
              <w:pStyle w:val="ListParagraph"/>
              <w:numPr>
                <w:ilvl w:val="0"/>
                <w:numId w:val="7"/>
              </w:numPr>
              <w:spacing w:after="120"/>
              <w:rPr>
                <w:b/>
              </w:rPr>
            </w:pPr>
            <w:r w:rsidRPr="00DF5C12">
              <w:rPr>
                <w:b/>
              </w:rPr>
              <w:t xml:space="preserve"> Competitive process for larger </w:t>
            </w:r>
            <w:r w:rsidR="00EB5817">
              <w:rPr>
                <w:b/>
              </w:rPr>
              <w:t>purchases or procurements</w:t>
            </w:r>
          </w:p>
          <w:p w:rsidR="00DF5C12" w:rsidRDefault="00EB5817" w:rsidP="00543834">
            <w:pPr>
              <w:pStyle w:val="ListParagraph"/>
              <w:ind w:left="1134"/>
            </w:pPr>
            <w:r>
              <w:rPr>
                <w:bCs/>
              </w:rPr>
              <w:t>For purchases or procurements over $5,000, LCCJ shall</w:t>
            </w:r>
            <w:r w:rsidR="00DF5C12" w:rsidRPr="00DF5C12">
              <w:rPr>
                <w:bCs/>
              </w:rPr>
              <w:t xml:space="preserve"> undertake a competitive process to find the best supplier</w:t>
            </w:r>
            <w:r w:rsidR="00DF5C12">
              <w:rPr>
                <w:bCs/>
              </w:rPr>
              <w:t>, considering price, quality and other relevant factors</w:t>
            </w:r>
            <w:r w:rsidR="00DF5C12" w:rsidRPr="00DF5C12">
              <w:rPr>
                <w:bCs/>
              </w:rPr>
              <w:t xml:space="preserve">.  </w:t>
            </w:r>
            <w:r w:rsidR="00DF5C12">
              <w:rPr>
                <w:bCs/>
              </w:rPr>
              <w:t xml:space="preserve">Documentation </w:t>
            </w:r>
            <w:r>
              <w:rPr>
                <w:bCs/>
              </w:rPr>
              <w:t>shall</w:t>
            </w:r>
            <w:r w:rsidR="00DF5C12">
              <w:rPr>
                <w:bCs/>
              </w:rPr>
              <w:t xml:space="preserve"> be maintained </w:t>
            </w:r>
            <w:r w:rsidR="00DF5C12">
              <w:t>of the competitive bid process</w:t>
            </w:r>
            <w:r w:rsidR="00E31737">
              <w:t xml:space="preserve">. </w:t>
            </w:r>
            <w:r w:rsidR="00DF5C12">
              <w:t xml:space="preserve"> </w:t>
            </w:r>
            <w:r w:rsidR="00E31737">
              <w:t>The purchase r</w:t>
            </w:r>
            <w:r>
              <w:t>ecommendation and rationale shall</w:t>
            </w:r>
            <w:r w:rsidR="00E31737">
              <w:t xml:space="preserve"> be reviewed by the Board prior to purchase.</w:t>
            </w:r>
            <w:r w:rsidR="00DF5C12">
              <w:t xml:space="preserve">  </w:t>
            </w:r>
          </w:p>
          <w:p w:rsidR="00543834" w:rsidRDefault="00543834" w:rsidP="00543834">
            <w:pPr>
              <w:pStyle w:val="ListParagraph"/>
              <w:ind w:left="1134"/>
            </w:pPr>
          </w:p>
          <w:p w:rsidR="00543834" w:rsidRPr="00DF5C12" w:rsidRDefault="00543834" w:rsidP="00543834">
            <w:pPr>
              <w:pStyle w:val="ListParagraph"/>
              <w:ind w:left="1134"/>
              <w:rPr>
                <w:bCs/>
              </w:rPr>
            </w:pPr>
          </w:p>
          <w:p w:rsidR="00543834" w:rsidRDefault="00543834" w:rsidP="00543834">
            <w:pPr>
              <w:ind w:left="426"/>
              <w:jc w:val="right"/>
              <w:rPr>
                <w:i/>
              </w:rPr>
            </w:pPr>
          </w:p>
          <w:p w:rsidR="00543834" w:rsidRDefault="00543834" w:rsidP="00543834">
            <w:pPr>
              <w:ind w:left="426"/>
              <w:jc w:val="right"/>
              <w:rPr>
                <w:i/>
              </w:rPr>
            </w:pPr>
          </w:p>
          <w:p w:rsidR="00543834" w:rsidRDefault="00543834" w:rsidP="00543834">
            <w:pPr>
              <w:ind w:left="426"/>
              <w:jc w:val="right"/>
              <w:rPr>
                <w:i/>
              </w:rPr>
            </w:pPr>
          </w:p>
          <w:p w:rsidR="00543834" w:rsidRDefault="00543834" w:rsidP="00EB5817">
            <w:pPr>
              <w:rPr>
                <w:i/>
              </w:rPr>
            </w:pPr>
          </w:p>
          <w:p w:rsidR="00543834" w:rsidRDefault="00543834" w:rsidP="00543834">
            <w:pPr>
              <w:ind w:left="426"/>
              <w:jc w:val="right"/>
              <w:rPr>
                <w:i/>
              </w:rPr>
            </w:pPr>
          </w:p>
          <w:p w:rsidR="00543834" w:rsidRDefault="00543834" w:rsidP="00543834">
            <w:pPr>
              <w:ind w:left="426"/>
              <w:jc w:val="right"/>
              <w:rPr>
                <w:i/>
              </w:rPr>
            </w:pPr>
          </w:p>
          <w:p w:rsidR="00B7336B" w:rsidRPr="00543834" w:rsidRDefault="00543834" w:rsidP="00543834">
            <w:pPr>
              <w:ind w:left="426"/>
              <w:jc w:val="right"/>
              <w:rPr>
                <w:bCs/>
              </w:rPr>
            </w:pPr>
            <w:r w:rsidRPr="001158F9">
              <w:rPr>
                <w:i/>
              </w:rPr>
              <w:t>Continued on page 2</w:t>
            </w:r>
            <w:r w:rsidR="00B21515" w:rsidRPr="00302330">
              <w:br/>
            </w:r>
          </w:p>
        </w:tc>
      </w:tr>
    </w:tbl>
    <w:p w:rsidR="00903657" w:rsidRDefault="0090365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B7336B" w:rsidRPr="0067362C" w:rsidTr="00896416">
        <w:trPr>
          <w:cantSplit/>
        </w:trPr>
        <w:tc>
          <w:tcPr>
            <w:tcW w:w="9606" w:type="dxa"/>
          </w:tcPr>
          <w:p w:rsidR="0067362C" w:rsidRPr="0067362C" w:rsidRDefault="0067362C">
            <w:pPr>
              <w:rPr>
                <w:b/>
                <w:bCs/>
                <w:sz w:val="22"/>
                <w:szCs w:val="22"/>
              </w:rPr>
            </w:pPr>
          </w:p>
          <w:p w:rsidR="00543834" w:rsidRDefault="00543834" w:rsidP="00543834">
            <w:pPr>
              <w:ind w:left="284"/>
              <w:rPr>
                <w:b/>
                <w:bCs/>
              </w:rPr>
            </w:pPr>
          </w:p>
          <w:p w:rsidR="00271111" w:rsidRPr="00543834" w:rsidRDefault="00903657" w:rsidP="00543834">
            <w:pPr>
              <w:ind w:left="284"/>
              <w:rPr>
                <w:b/>
                <w:bCs/>
              </w:rPr>
            </w:pPr>
            <w:r w:rsidRPr="00543834">
              <w:rPr>
                <w:b/>
                <w:bCs/>
              </w:rPr>
              <w:t xml:space="preserve">Procedure </w:t>
            </w:r>
          </w:p>
          <w:p w:rsidR="00D577B2" w:rsidRDefault="00D577B2" w:rsidP="00543834">
            <w:pPr>
              <w:pStyle w:val="ListParagraph"/>
              <w:ind w:right="318"/>
              <w:rPr>
                <w:b/>
                <w:bCs/>
              </w:rPr>
            </w:pPr>
          </w:p>
          <w:p w:rsidR="00D577B2" w:rsidRDefault="00D577B2" w:rsidP="00543834">
            <w:pPr>
              <w:numPr>
                <w:ilvl w:val="0"/>
                <w:numId w:val="2"/>
              </w:numPr>
              <w:spacing w:after="120"/>
              <w:ind w:right="318"/>
              <w:rPr>
                <w:b/>
                <w:bCs/>
              </w:rPr>
            </w:pPr>
            <w:r>
              <w:rPr>
                <w:b/>
                <w:bCs/>
              </w:rPr>
              <w:t>Spending Limits</w:t>
            </w:r>
          </w:p>
          <w:p w:rsidR="003E1282" w:rsidRPr="00543834" w:rsidRDefault="00D577B2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/>
                <w:bCs/>
              </w:rPr>
            </w:pPr>
            <w:r w:rsidRPr="00F740AC">
              <w:rPr>
                <w:bCs/>
              </w:rPr>
              <w:t>The Executive Director may make</w:t>
            </w:r>
            <w:r>
              <w:rPr>
                <w:bCs/>
              </w:rPr>
              <w:t xml:space="preserve">, </w:t>
            </w:r>
            <w:r w:rsidRPr="00586BAE">
              <w:rPr>
                <w:bCs/>
              </w:rPr>
              <w:t>or authorize others to make</w:t>
            </w:r>
            <w:r>
              <w:rPr>
                <w:bCs/>
              </w:rPr>
              <w:t>,</w:t>
            </w:r>
            <w:r w:rsidRPr="00F740AC">
              <w:rPr>
                <w:bCs/>
              </w:rPr>
              <w:t xml:space="preserve"> purchases of up </w:t>
            </w:r>
            <w:r w:rsidRPr="00586BAE">
              <w:rPr>
                <w:bCs/>
              </w:rPr>
              <w:t>to $</w:t>
            </w:r>
            <w:r w:rsidR="00EB5817">
              <w:rPr>
                <w:bCs/>
              </w:rPr>
              <w:t>1,5</w:t>
            </w:r>
            <w:r w:rsidRPr="00586BAE">
              <w:rPr>
                <w:bCs/>
              </w:rPr>
              <w:t>00</w:t>
            </w:r>
            <w:r w:rsidR="00586BAE">
              <w:rPr>
                <w:bCs/>
              </w:rPr>
              <w:t xml:space="preserve"> </w:t>
            </w:r>
            <w:r w:rsidRPr="00F740AC">
              <w:rPr>
                <w:bCs/>
              </w:rPr>
              <w:t>that</w:t>
            </w:r>
            <w:r w:rsidR="00586BAE">
              <w:rPr>
                <w:bCs/>
              </w:rPr>
              <w:t xml:space="preserve"> fall within budget</w:t>
            </w:r>
            <w:r w:rsidR="00E31737">
              <w:rPr>
                <w:bCs/>
              </w:rPr>
              <w:t>ed</w:t>
            </w:r>
            <w:r w:rsidR="00586BAE">
              <w:rPr>
                <w:bCs/>
              </w:rPr>
              <w:t xml:space="preserve"> expenditure</w:t>
            </w:r>
            <w:r w:rsidR="00E31737">
              <w:rPr>
                <w:bCs/>
              </w:rPr>
              <w:t>s</w:t>
            </w:r>
            <w:r w:rsidRPr="00F740AC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31737" w:rsidRPr="00EB5817" w:rsidRDefault="00903657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/>
                <w:bCs/>
              </w:rPr>
            </w:pPr>
            <w:r w:rsidRPr="00586BAE">
              <w:rPr>
                <w:bCs/>
              </w:rPr>
              <w:t xml:space="preserve">Proposed purchases which do not conform to the budget </w:t>
            </w:r>
            <w:r w:rsidR="00EB5817">
              <w:rPr>
                <w:bCs/>
              </w:rPr>
              <w:t>shall</w:t>
            </w:r>
            <w:r w:rsidRPr="00586BAE">
              <w:rPr>
                <w:bCs/>
              </w:rPr>
              <w:t xml:space="preserve"> be processed as follows:</w:t>
            </w:r>
            <w:r w:rsidRPr="00586BAE">
              <w:rPr>
                <w:b/>
                <w:bCs/>
              </w:rPr>
              <w:t xml:space="preserve"> </w:t>
            </w:r>
            <w:r w:rsidR="00683194">
              <w:rPr>
                <w:b/>
                <w:bCs/>
              </w:rPr>
              <w:t xml:space="preserve"> </w:t>
            </w:r>
            <w:r w:rsidR="00683194">
              <w:rPr>
                <w:bCs/>
              </w:rPr>
              <w:t>t</w:t>
            </w:r>
            <w:r w:rsidRPr="00586BAE">
              <w:rPr>
                <w:bCs/>
              </w:rPr>
              <w:t xml:space="preserve">he Treasurer </w:t>
            </w:r>
            <w:r w:rsidR="00586BAE">
              <w:rPr>
                <w:bCs/>
              </w:rPr>
              <w:t xml:space="preserve">(or designate) </w:t>
            </w:r>
            <w:r w:rsidRPr="00586BAE">
              <w:rPr>
                <w:bCs/>
              </w:rPr>
              <w:t>and the Executive</w:t>
            </w:r>
            <w:r w:rsidR="00EB5817">
              <w:rPr>
                <w:bCs/>
              </w:rPr>
              <w:t xml:space="preserve"> Director shall</w:t>
            </w:r>
            <w:r w:rsidRPr="00586BAE">
              <w:rPr>
                <w:bCs/>
              </w:rPr>
              <w:t xml:space="preserve"> </w:t>
            </w:r>
            <w:r w:rsidR="00586BAE">
              <w:rPr>
                <w:bCs/>
              </w:rPr>
              <w:t xml:space="preserve">propose the </w:t>
            </w:r>
            <w:r w:rsidR="00683194">
              <w:rPr>
                <w:bCs/>
              </w:rPr>
              <w:t xml:space="preserve">new expenditure to </w:t>
            </w:r>
            <w:r w:rsidRPr="00586BAE">
              <w:rPr>
                <w:bCs/>
              </w:rPr>
              <w:t xml:space="preserve">the Board of Directors </w:t>
            </w:r>
            <w:r w:rsidR="00683194">
              <w:rPr>
                <w:bCs/>
              </w:rPr>
              <w:t xml:space="preserve">for approval.  </w:t>
            </w:r>
            <w:r w:rsidRPr="00586BAE">
              <w:rPr>
                <w:bCs/>
              </w:rPr>
              <w:t xml:space="preserve">  </w:t>
            </w:r>
          </w:p>
          <w:p w:rsidR="00EB5817" w:rsidRPr="00543834" w:rsidRDefault="00EB5817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/>
                <w:bCs/>
              </w:rPr>
            </w:pPr>
            <w:r>
              <w:rPr>
                <w:bCs/>
              </w:rPr>
              <w:t>The Executive Director shall declare any potential conflicts of interest in purchasing or procurements decisions to the Board of Directors.</w:t>
            </w:r>
          </w:p>
          <w:p w:rsidR="00E31737" w:rsidRPr="00586BAE" w:rsidRDefault="00E31737" w:rsidP="00543834">
            <w:pPr>
              <w:spacing w:after="120"/>
              <w:ind w:right="318"/>
              <w:rPr>
                <w:b/>
                <w:bCs/>
              </w:rPr>
            </w:pPr>
          </w:p>
          <w:p w:rsidR="00E31737" w:rsidRPr="0067362C" w:rsidRDefault="00812FBD" w:rsidP="00543834">
            <w:pPr>
              <w:numPr>
                <w:ilvl w:val="0"/>
                <w:numId w:val="2"/>
              </w:numPr>
              <w:spacing w:after="120"/>
              <w:ind w:right="318"/>
              <w:rPr>
                <w:b/>
                <w:bCs/>
              </w:rPr>
            </w:pPr>
            <w:r>
              <w:rPr>
                <w:b/>
                <w:bCs/>
              </w:rPr>
              <w:t>Purchasing</w:t>
            </w:r>
            <w:r w:rsidR="00E31737" w:rsidRPr="0067362C">
              <w:rPr>
                <w:b/>
                <w:bCs/>
              </w:rPr>
              <w:t>:</w:t>
            </w:r>
          </w:p>
          <w:p w:rsidR="00E31737" w:rsidRPr="00543834" w:rsidRDefault="00683194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Cs/>
              </w:rPr>
            </w:pPr>
            <w:r w:rsidRPr="00543834">
              <w:rPr>
                <w:bCs/>
              </w:rPr>
              <w:t>Documentation (e.g. invoice, receipt</w:t>
            </w:r>
            <w:r w:rsidR="00812FBD" w:rsidRPr="00543834">
              <w:rPr>
                <w:bCs/>
              </w:rPr>
              <w:t>, credit card voucher</w:t>
            </w:r>
            <w:r w:rsidR="00EB5817">
              <w:rPr>
                <w:bCs/>
              </w:rPr>
              <w:t>) shall</w:t>
            </w:r>
            <w:r w:rsidRPr="00543834">
              <w:rPr>
                <w:bCs/>
              </w:rPr>
              <w:t xml:space="preserve"> accompany all purchases and expense claims. </w:t>
            </w:r>
          </w:p>
          <w:p w:rsidR="00812FBD" w:rsidRPr="00543834" w:rsidRDefault="00E31737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Cs/>
              </w:rPr>
            </w:pPr>
            <w:r w:rsidRPr="00543834">
              <w:rPr>
                <w:bCs/>
              </w:rPr>
              <w:t xml:space="preserve">Where </w:t>
            </w:r>
            <w:r w:rsidR="00683194" w:rsidRPr="00543834">
              <w:rPr>
                <w:bCs/>
              </w:rPr>
              <w:t xml:space="preserve">a direct billing supplier is not available </w:t>
            </w:r>
            <w:r w:rsidRPr="00543834">
              <w:rPr>
                <w:bCs/>
              </w:rPr>
              <w:t xml:space="preserve">and personal resources are required to make a purchase, the purchaser will annotate the receipt at the time of purchase and attach the receipt to the expense reimbursement form.  </w:t>
            </w:r>
          </w:p>
          <w:p w:rsidR="00E31737" w:rsidRPr="00302330" w:rsidRDefault="00E31737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Cs/>
              </w:rPr>
            </w:pPr>
            <w:r>
              <w:rPr>
                <w:bCs/>
              </w:rPr>
              <w:t>If a receipt is not available</w:t>
            </w:r>
            <w:r w:rsidR="007A6C32">
              <w:rPr>
                <w:bCs/>
              </w:rPr>
              <w:t>,</w:t>
            </w:r>
            <w:r>
              <w:rPr>
                <w:bCs/>
              </w:rPr>
              <w:t xml:space="preserve"> reimbursement </w:t>
            </w:r>
            <w:r w:rsidR="00812FBD">
              <w:rPr>
                <w:bCs/>
              </w:rPr>
              <w:t>may</w:t>
            </w:r>
            <w:r>
              <w:rPr>
                <w:bCs/>
              </w:rPr>
              <w:t xml:space="preserve"> be provided on a case-by-case basis.  The Executive Director will present a list of any reimbursements </w:t>
            </w:r>
            <w:r w:rsidR="00812FBD">
              <w:rPr>
                <w:bCs/>
              </w:rPr>
              <w:t xml:space="preserve">made </w:t>
            </w:r>
            <w:r>
              <w:rPr>
                <w:bCs/>
              </w:rPr>
              <w:t xml:space="preserve">without receipts </w:t>
            </w:r>
            <w:r w:rsidR="00812FBD">
              <w:rPr>
                <w:bCs/>
              </w:rPr>
              <w:t xml:space="preserve">that total </w:t>
            </w:r>
            <w:r>
              <w:rPr>
                <w:bCs/>
              </w:rPr>
              <w:t>over $</w:t>
            </w:r>
            <w:r w:rsidR="00812FBD">
              <w:rPr>
                <w:bCs/>
              </w:rPr>
              <w:t>5</w:t>
            </w:r>
            <w:r>
              <w:rPr>
                <w:bCs/>
              </w:rPr>
              <w:t>0 (other than for mileage) to the Finance Committee for their information.</w:t>
            </w:r>
          </w:p>
          <w:p w:rsidR="00896416" w:rsidRPr="00271111" w:rsidRDefault="00896416" w:rsidP="00543834">
            <w:pPr>
              <w:spacing w:after="120"/>
              <w:ind w:right="318"/>
              <w:rPr>
                <w:b/>
                <w:bCs/>
              </w:rPr>
            </w:pPr>
          </w:p>
          <w:p w:rsidR="00586BAE" w:rsidRDefault="00812FBD" w:rsidP="00543834">
            <w:pPr>
              <w:numPr>
                <w:ilvl w:val="0"/>
                <w:numId w:val="2"/>
              </w:numPr>
              <w:spacing w:after="120"/>
              <w:ind w:right="318"/>
              <w:rPr>
                <w:b/>
                <w:bCs/>
              </w:rPr>
            </w:pPr>
            <w:r>
              <w:rPr>
                <w:b/>
                <w:bCs/>
              </w:rPr>
              <w:t xml:space="preserve">Competitive </w:t>
            </w:r>
            <w:r w:rsidR="00543834">
              <w:rPr>
                <w:b/>
                <w:bCs/>
              </w:rPr>
              <w:t>p</w:t>
            </w:r>
            <w:r w:rsidR="00271111">
              <w:rPr>
                <w:b/>
                <w:bCs/>
              </w:rPr>
              <w:t>roce</w:t>
            </w:r>
            <w:r w:rsidR="00A058BA">
              <w:rPr>
                <w:b/>
                <w:bCs/>
              </w:rPr>
              <w:t>s</w:t>
            </w:r>
            <w:r w:rsidR="00271111">
              <w:rPr>
                <w:b/>
                <w:bCs/>
              </w:rPr>
              <w:t>s for large</w:t>
            </w:r>
            <w:r w:rsidR="00060EAF">
              <w:rPr>
                <w:b/>
                <w:bCs/>
              </w:rPr>
              <w:t>r</w:t>
            </w:r>
            <w:r w:rsidR="00271111">
              <w:rPr>
                <w:b/>
                <w:bCs/>
              </w:rPr>
              <w:t xml:space="preserve"> contracts</w:t>
            </w:r>
          </w:p>
          <w:p w:rsidR="003E1282" w:rsidRDefault="00271111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/>
                <w:bCs/>
              </w:rPr>
            </w:pPr>
            <w:r w:rsidRPr="00D577B2">
              <w:rPr>
                <w:bCs/>
              </w:rPr>
              <w:t xml:space="preserve">For contracts over </w:t>
            </w:r>
            <w:r w:rsidR="00586BAE">
              <w:rPr>
                <w:bCs/>
              </w:rPr>
              <w:t xml:space="preserve">$1,000, </w:t>
            </w:r>
            <w:r w:rsidR="00A058BA" w:rsidRPr="00D577B2">
              <w:rPr>
                <w:bCs/>
              </w:rPr>
              <w:t>the Executive Director will seek</w:t>
            </w:r>
            <w:r w:rsidRPr="00D577B2">
              <w:rPr>
                <w:bCs/>
              </w:rPr>
              <w:t xml:space="preserve"> </w:t>
            </w:r>
            <w:r w:rsidR="00060EAF" w:rsidRPr="00D577B2">
              <w:rPr>
                <w:bCs/>
              </w:rPr>
              <w:t xml:space="preserve">written </w:t>
            </w:r>
            <w:r w:rsidR="00903657" w:rsidRPr="00D577B2">
              <w:rPr>
                <w:bCs/>
              </w:rPr>
              <w:t>quotes</w:t>
            </w:r>
            <w:r w:rsidRPr="00D577B2">
              <w:rPr>
                <w:bCs/>
              </w:rPr>
              <w:t xml:space="preserve"> </w:t>
            </w:r>
            <w:r w:rsidR="00A058BA" w:rsidRPr="00D577B2">
              <w:rPr>
                <w:bCs/>
              </w:rPr>
              <w:t xml:space="preserve">from </w:t>
            </w:r>
            <w:r w:rsidR="00903657" w:rsidRPr="00D577B2">
              <w:rPr>
                <w:bCs/>
              </w:rPr>
              <w:t xml:space="preserve">three </w:t>
            </w:r>
            <w:r w:rsidR="00A058BA" w:rsidRPr="00D577B2">
              <w:rPr>
                <w:bCs/>
              </w:rPr>
              <w:t>potential contractors</w:t>
            </w:r>
            <w:r w:rsidR="003E1282">
              <w:rPr>
                <w:bCs/>
              </w:rPr>
              <w:t xml:space="preserve"> and</w:t>
            </w:r>
            <w:r w:rsidR="00812FBD">
              <w:rPr>
                <w:bCs/>
              </w:rPr>
              <w:t>/</w:t>
            </w:r>
            <w:r w:rsidR="003E1282">
              <w:rPr>
                <w:bCs/>
              </w:rPr>
              <w:t>or provide rationale for why that cannot happen.</w:t>
            </w:r>
            <w:r w:rsidRPr="00D577B2">
              <w:rPr>
                <w:bCs/>
              </w:rPr>
              <w:t xml:space="preserve">  </w:t>
            </w:r>
            <w:r w:rsidR="003E1282" w:rsidRPr="003E1282">
              <w:rPr>
                <w:bCs/>
              </w:rPr>
              <w:t>The decision/recommendation will be based on the full proposal</w:t>
            </w:r>
            <w:r w:rsidR="00EB5817">
              <w:rPr>
                <w:bCs/>
              </w:rPr>
              <w:t>,</w:t>
            </w:r>
            <w:r w:rsidR="003E1282" w:rsidRPr="003E1282">
              <w:rPr>
                <w:bCs/>
              </w:rPr>
              <w:t xml:space="preserve"> factoring in the degree to which it meets our needs, value for money, and </w:t>
            </w:r>
            <w:r w:rsidR="00855B8C">
              <w:rPr>
                <w:bCs/>
              </w:rPr>
              <w:t>price</w:t>
            </w:r>
            <w:r w:rsidR="003E1282" w:rsidRPr="003E1282">
              <w:rPr>
                <w:bCs/>
              </w:rPr>
              <w:t xml:space="preserve">.  </w:t>
            </w:r>
            <w:r w:rsidR="00586BAE">
              <w:rPr>
                <w:bCs/>
              </w:rPr>
              <w:br/>
            </w:r>
          </w:p>
          <w:p w:rsidR="00DD7C00" w:rsidRPr="003E1282" w:rsidRDefault="00543834" w:rsidP="00543834">
            <w:pPr>
              <w:numPr>
                <w:ilvl w:val="1"/>
                <w:numId w:val="2"/>
              </w:numPr>
              <w:spacing w:after="120"/>
              <w:ind w:right="318"/>
              <w:rPr>
                <w:b/>
                <w:bCs/>
              </w:rPr>
            </w:pPr>
            <w:r>
              <w:rPr>
                <w:b/>
                <w:bCs/>
              </w:rPr>
              <w:t>Eligibility to bid for s</w:t>
            </w:r>
            <w:r w:rsidR="00903657" w:rsidRPr="003E1282">
              <w:rPr>
                <w:b/>
                <w:bCs/>
              </w:rPr>
              <w:t>ervices</w:t>
            </w:r>
            <w:r w:rsidR="00903657" w:rsidRPr="003E1282">
              <w:rPr>
                <w:b/>
                <w:bCs/>
              </w:rPr>
              <w:br/>
            </w:r>
            <w:proofErr w:type="gramStart"/>
            <w:r w:rsidR="00903657" w:rsidRPr="003E1282">
              <w:rPr>
                <w:bCs/>
              </w:rPr>
              <w:t>Anyone</w:t>
            </w:r>
            <w:proofErr w:type="gramEnd"/>
            <w:r w:rsidR="00F25F31" w:rsidRPr="003E1282">
              <w:rPr>
                <w:bCs/>
              </w:rPr>
              <w:t xml:space="preserve"> </w:t>
            </w:r>
            <w:r w:rsidR="00903657" w:rsidRPr="003E1282">
              <w:rPr>
                <w:bCs/>
              </w:rPr>
              <w:t>is able to bid on LCCJP contracts</w:t>
            </w:r>
            <w:r w:rsidR="003E1282">
              <w:t xml:space="preserve"> except a current board member.</w:t>
            </w:r>
            <w:r w:rsidR="00F25F31" w:rsidRPr="003E1282">
              <w:rPr>
                <w:bCs/>
              </w:rPr>
              <w:t xml:space="preserve"> </w:t>
            </w:r>
            <w:r w:rsidR="00896416">
              <w:rPr>
                <w:bCs/>
              </w:rPr>
              <w:t xml:space="preserve"> </w:t>
            </w:r>
            <w:r w:rsidR="00F25F31" w:rsidRPr="003E1282">
              <w:rPr>
                <w:bCs/>
              </w:rPr>
              <w:t xml:space="preserve">In accordance with </w:t>
            </w:r>
            <w:r w:rsidR="00855B8C">
              <w:rPr>
                <w:bCs/>
              </w:rPr>
              <w:t xml:space="preserve">the </w:t>
            </w:r>
            <w:r w:rsidR="00EB5817">
              <w:rPr>
                <w:bCs/>
              </w:rPr>
              <w:t>LCCJ</w:t>
            </w:r>
            <w:r w:rsidR="003E1282">
              <w:rPr>
                <w:bCs/>
              </w:rPr>
              <w:t xml:space="preserve"> </w:t>
            </w:r>
            <w:r w:rsidR="00F25F31" w:rsidRPr="003E1282">
              <w:rPr>
                <w:bCs/>
              </w:rPr>
              <w:t>By</w:t>
            </w:r>
            <w:r w:rsidR="00896416">
              <w:rPr>
                <w:bCs/>
              </w:rPr>
              <w:t>-</w:t>
            </w:r>
            <w:r w:rsidR="00F25F31" w:rsidRPr="003E1282">
              <w:rPr>
                <w:bCs/>
              </w:rPr>
              <w:t xml:space="preserve">Law, in order for former Board Members to enter into a contract with the </w:t>
            </w:r>
            <w:r w:rsidR="00EB5817">
              <w:rPr>
                <w:bCs/>
              </w:rPr>
              <w:t>LCCJ</w:t>
            </w:r>
            <w:r w:rsidR="00F25F31" w:rsidRPr="003E1282">
              <w:rPr>
                <w:bCs/>
              </w:rPr>
              <w:t xml:space="preserve">, a minimum of two years must have passed since they were a director. </w:t>
            </w:r>
            <w:r w:rsidR="00903657" w:rsidRPr="003E1282">
              <w:rPr>
                <w:bCs/>
              </w:rPr>
              <w:t xml:space="preserve"> Care will be taken that </w:t>
            </w:r>
            <w:r w:rsidR="00ED7D3C" w:rsidRPr="003E1282">
              <w:rPr>
                <w:bCs/>
              </w:rPr>
              <w:t>the LCC</w:t>
            </w:r>
            <w:r w:rsidR="003E1282">
              <w:rPr>
                <w:bCs/>
              </w:rPr>
              <w:t>J</w:t>
            </w:r>
            <w:bookmarkStart w:id="0" w:name="_GoBack"/>
            <w:bookmarkEnd w:id="0"/>
            <w:r w:rsidR="00ED7D3C" w:rsidRPr="003E1282">
              <w:rPr>
                <w:bCs/>
              </w:rPr>
              <w:t xml:space="preserve"> Conflict of I</w:t>
            </w:r>
            <w:r w:rsidR="00903657" w:rsidRPr="003E1282">
              <w:rPr>
                <w:bCs/>
              </w:rPr>
              <w:t xml:space="preserve">nterest </w:t>
            </w:r>
            <w:r w:rsidR="00ED7D3C" w:rsidRPr="003E1282">
              <w:rPr>
                <w:bCs/>
              </w:rPr>
              <w:t>policy</w:t>
            </w:r>
            <w:r w:rsidR="00903657" w:rsidRPr="003E1282">
              <w:rPr>
                <w:bCs/>
              </w:rPr>
              <w:t xml:space="preserve"> </w:t>
            </w:r>
            <w:r w:rsidR="00ED7D3C" w:rsidRPr="003E1282">
              <w:rPr>
                <w:bCs/>
              </w:rPr>
              <w:t>is</w:t>
            </w:r>
            <w:r w:rsidR="00903657" w:rsidRPr="003E1282">
              <w:rPr>
                <w:bCs/>
              </w:rPr>
              <w:t xml:space="preserve"> followed.  </w:t>
            </w:r>
          </w:p>
          <w:p w:rsidR="00903657" w:rsidRPr="00586BAE" w:rsidRDefault="00586BAE" w:rsidP="00543834">
            <w:pPr>
              <w:spacing w:after="120"/>
              <w:ind w:left="1440"/>
              <w:rPr>
                <w:b/>
                <w:bCs/>
              </w:rPr>
            </w:pPr>
            <w:r>
              <w:rPr>
                <w:bCs/>
              </w:rPr>
              <w:br/>
            </w:r>
            <w:r w:rsidR="00075EB0" w:rsidRPr="00DD7C00">
              <w:rPr>
                <w:bCs/>
                <w:highlight w:val="yellow"/>
              </w:rPr>
              <w:br/>
            </w:r>
          </w:p>
          <w:p w:rsidR="00903657" w:rsidRDefault="00903657" w:rsidP="00903657">
            <w:pPr>
              <w:pStyle w:val="ListParagraph"/>
              <w:rPr>
                <w:b/>
                <w:bCs/>
              </w:rPr>
            </w:pPr>
          </w:p>
          <w:p w:rsidR="00903657" w:rsidRDefault="00903657" w:rsidP="00903657">
            <w:pPr>
              <w:rPr>
                <w:b/>
                <w:bCs/>
              </w:rPr>
            </w:pPr>
          </w:p>
          <w:p w:rsidR="0067362C" w:rsidRPr="0067362C" w:rsidRDefault="0067362C" w:rsidP="0067362C">
            <w:pPr>
              <w:rPr>
                <w:bCs/>
              </w:rPr>
            </w:pPr>
          </w:p>
        </w:tc>
      </w:tr>
    </w:tbl>
    <w:p w:rsidR="00B7336B" w:rsidRPr="0067362C" w:rsidRDefault="00B7336B" w:rsidP="00812FBD"/>
    <w:sectPr w:rsidR="00B7336B" w:rsidRPr="0067362C" w:rsidSect="00307B91">
      <w:headerReference w:type="default" r:id="rId8"/>
      <w:footerReference w:type="default" r:id="rId9"/>
      <w:pgSz w:w="12240" w:h="15840"/>
      <w:pgMar w:top="1152" w:right="1041" w:bottom="1152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59" w:rsidRDefault="00042E59" w:rsidP="00903657">
      <w:r>
        <w:separator/>
      </w:r>
    </w:p>
  </w:endnote>
  <w:endnote w:type="continuationSeparator" w:id="0">
    <w:p w:rsidR="00042E59" w:rsidRDefault="00042E59" w:rsidP="0090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7" w:rsidRDefault="002268E6" w:rsidP="00ED7D3C">
    <w:pPr>
      <w:pBdr>
        <w:top w:val="single" w:sz="4" w:space="1" w:color="auto"/>
      </w:pBdr>
      <w:ind w:left="-284"/>
      <w:rPr>
        <w:b/>
      </w:rPr>
    </w:pPr>
    <w:r>
      <w:t xml:space="preserve">Spending Limits and Purchasing Policy          </w:t>
    </w:r>
    <w:r w:rsidR="00DF5C12">
      <w:tab/>
    </w:r>
    <w:r w:rsidR="00DF5C12">
      <w:tab/>
    </w:r>
    <w:r w:rsidR="00DF5C12">
      <w:tab/>
    </w:r>
    <w:r w:rsidR="00543834">
      <w:t xml:space="preserve">                       </w:t>
    </w:r>
    <w:r w:rsidR="00DF5C12">
      <w:tab/>
    </w:r>
    <w:r w:rsidR="00903657" w:rsidRPr="00903657">
      <w:rPr>
        <w:b/>
      </w:rPr>
      <w:t xml:space="preserve">Page </w:t>
    </w:r>
    <w:r w:rsidR="00903657" w:rsidRPr="00903657">
      <w:rPr>
        <w:b/>
      </w:rPr>
      <w:fldChar w:fldCharType="begin"/>
    </w:r>
    <w:r w:rsidR="00903657" w:rsidRPr="00903657">
      <w:rPr>
        <w:b/>
      </w:rPr>
      <w:instrText xml:space="preserve"> PAGE </w:instrText>
    </w:r>
    <w:r w:rsidR="00903657" w:rsidRPr="00903657">
      <w:rPr>
        <w:b/>
      </w:rPr>
      <w:fldChar w:fldCharType="separate"/>
    </w:r>
    <w:r w:rsidR="00EB5817">
      <w:rPr>
        <w:b/>
        <w:noProof/>
      </w:rPr>
      <w:t>3</w:t>
    </w:r>
    <w:r w:rsidR="00903657" w:rsidRPr="00903657">
      <w:rPr>
        <w:b/>
      </w:rPr>
      <w:fldChar w:fldCharType="end"/>
    </w:r>
    <w:r w:rsidR="00903657" w:rsidRPr="00903657">
      <w:rPr>
        <w:b/>
      </w:rPr>
      <w:t xml:space="preserve"> of </w:t>
    </w:r>
    <w:r w:rsidR="00903657" w:rsidRPr="00903657">
      <w:rPr>
        <w:b/>
      </w:rPr>
      <w:fldChar w:fldCharType="begin"/>
    </w:r>
    <w:r w:rsidR="00903657" w:rsidRPr="00903657">
      <w:rPr>
        <w:b/>
      </w:rPr>
      <w:instrText xml:space="preserve"> NUMPAGES  </w:instrText>
    </w:r>
    <w:r w:rsidR="00903657" w:rsidRPr="00903657">
      <w:rPr>
        <w:b/>
      </w:rPr>
      <w:fldChar w:fldCharType="separate"/>
    </w:r>
    <w:r w:rsidR="00EB5817">
      <w:rPr>
        <w:b/>
        <w:noProof/>
      </w:rPr>
      <w:t>4</w:t>
    </w:r>
    <w:r w:rsidR="00903657" w:rsidRPr="00903657">
      <w:rPr>
        <w:b/>
      </w:rPr>
      <w:fldChar w:fldCharType="end"/>
    </w:r>
  </w:p>
  <w:p w:rsidR="002268E6" w:rsidRPr="002268E6" w:rsidRDefault="002268E6" w:rsidP="00ED7D3C">
    <w:pPr>
      <w:pBdr>
        <w:top w:val="single" w:sz="4" w:space="1" w:color="auto"/>
      </w:pBdr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59" w:rsidRDefault="00042E59" w:rsidP="00903657">
      <w:r>
        <w:separator/>
      </w:r>
    </w:p>
  </w:footnote>
  <w:footnote w:type="continuationSeparator" w:id="0">
    <w:p w:rsidR="00042E59" w:rsidRDefault="00042E59" w:rsidP="00903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293314"/>
      <w:docPartObj>
        <w:docPartGallery w:val="Watermarks"/>
        <w:docPartUnique/>
      </w:docPartObj>
    </w:sdtPr>
    <w:sdtContent>
      <w:p w:rsidR="00EB5817" w:rsidRDefault="00EB5817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EB2"/>
    <w:multiLevelType w:val="multilevel"/>
    <w:tmpl w:val="9C422FF8"/>
    <w:lvl w:ilvl="0">
      <w:start w:val="1"/>
      <w:numFmt w:val="lowerLetter"/>
      <w:lvlText w:val="%1)"/>
      <w:lvlJc w:val="left"/>
      <w:pPr>
        <w:tabs>
          <w:tab w:val="num" w:pos="2814"/>
        </w:tabs>
        <w:ind w:left="2814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499"/>
        </w:tabs>
        <w:ind w:left="2499" w:hanging="360"/>
      </w:pPr>
      <w:rPr>
        <w:rFonts w:hint="default"/>
        <w:b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08"/>
        </w:tabs>
        <w:ind w:left="32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19"/>
        </w:tabs>
        <w:ind w:left="50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79"/>
        </w:tabs>
        <w:ind w:left="5379" w:hanging="360"/>
      </w:pPr>
      <w:rPr>
        <w:rFonts w:hint="default"/>
      </w:rPr>
    </w:lvl>
  </w:abstractNum>
  <w:abstractNum w:abstractNumId="1">
    <w:nsid w:val="0EFF7FF1"/>
    <w:multiLevelType w:val="hybridMultilevel"/>
    <w:tmpl w:val="8F66B962"/>
    <w:lvl w:ilvl="0" w:tplc="3D04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60F1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5FDF"/>
    <w:multiLevelType w:val="hybridMultilevel"/>
    <w:tmpl w:val="9B9672E6"/>
    <w:lvl w:ilvl="0" w:tplc="79008CBC">
      <w:start w:val="2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CBD01CC"/>
    <w:multiLevelType w:val="hybridMultilevel"/>
    <w:tmpl w:val="217A8B20"/>
    <w:lvl w:ilvl="0" w:tplc="E3BC493E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61C5"/>
    <w:multiLevelType w:val="hybridMultilevel"/>
    <w:tmpl w:val="3BB2AD1E"/>
    <w:lvl w:ilvl="0" w:tplc="10090019">
      <w:start w:val="1"/>
      <w:numFmt w:val="lowerLetter"/>
      <w:lvlText w:val="%1."/>
      <w:lvlJc w:val="left"/>
      <w:pPr>
        <w:ind w:left="1506" w:hanging="360"/>
      </w:pPr>
    </w:lvl>
    <w:lvl w:ilvl="1" w:tplc="10090019" w:tentative="1">
      <w:start w:val="1"/>
      <w:numFmt w:val="lowerLetter"/>
      <w:lvlText w:val="%2."/>
      <w:lvlJc w:val="left"/>
      <w:pPr>
        <w:ind w:left="2226" w:hanging="360"/>
      </w:pPr>
    </w:lvl>
    <w:lvl w:ilvl="2" w:tplc="1009001B" w:tentative="1">
      <w:start w:val="1"/>
      <w:numFmt w:val="lowerRoman"/>
      <w:lvlText w:val="%3."/>
      <w:lvlJc w:val="right"/>
      <w:pPr>
        <w:ind w:left="2946" w:hanging="180"/>
      </w:pPr>
    </w:lvl>
    <w:lvl w:ilvl="3" w:tplc="1009000F" w:tentative="1">
      <w:start w:val="1"/>
      <w:numFmt w:val="decimal"/>
      <w:lvlText w:val="%4."/>
      <w:lvlJc w:val="left"/>
      <w:pPr>
        <w:ind w:left="3666" w:hanging="360"/>
      </w:pPr>
    </w:lvl>
    <w:lvl w:ilvl="4" w:tplc="10090019" w:tentative="1">
      <w:start w:val="1"/>
      <w:numFmt w:val="lowerLetter"/>
      <w:lvlText w:val="%5."/>
      <w:lvlJc w:val="left"/>
      <w:pPr>
        <w:ind w:left="4386" w:hanging="360"/>
      </w:pPr>
    </w:lvl>
    <w:lvl w:ilvl="5" w:tplc="1009001B" w:tentative="1">
      <w:start w:val="1"/>
      <w:numFmt w:val="lowerRoman"/>
      <w:lvlText w:val="%6."/>
      <w:lvlJc w:val="right"/>
      <w:pPr>
        <w:ind w:left="5106" w:hanging="180"/>
      </w:pPr>
    </w:lvl>
    <w:lvl w:ilvl="6" w:tplc="1009000F" w:tentative="1">
      <w:start w:val="1"/>
      <w:numFmt w:val="decimal"/>
      <w:lvlText w:val="%7."/>
      <w:lvlJc w:val="left"/>
      <w:pPr>
        <w:ind w:left="5826" w:hanging="360"/>
      </w:pPr>
    </w:lvl>
    <w:lvl w:ilvl="7" w:tplc="10090019" w:tentative="1">
      <w:start w:val="1"/>
      <w:numFmt w:val="lowerLetter"/>
      <w:lvlText w:val="%8."/>
      <w:lvlJc w:val="left"/>
      <w:pPr>
        <w:ind w:left="6546" w:hanging="360"/>
      </w:pPr>
    </w:lvl>
    <w:lvl w:ilvl="8" w:tplc="1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39441884"/>
    <w:multiLevelType w:val="hybridMultilevel"/>
    <w:tmpl w:val="E79857C6"/>
    <w:lvl w:ilvl="0" w:tplc="4C4675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B94F49"/>
    <w:multiLevelType w:val="hybridMultilevel"/>
    <w:tmpl w:val="3F343692"/>
    <w:lvl w:ilvl="0" w:tplc="3D04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6114B"/>
    <w:multiLevelType w:val="hybridMultilevel"/>
    <w:tmpl w:val="C56EC9E4"/>
    <w:lvl w:ilvl="0" w:tplc="6A84CFA6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70F41D4B"/>
    <w:multiLevelType w:val="hybridMultilevel"/>
    <w:tmpl w:val="F8EAD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4156"/>
    <w:multiLevelType w:val="hybridMultilevel"/>
    <w:tmpl w:val="34A2882C"/>
    <w:lvl w:ilvl="0" w:tplc="3D04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A7"/>
    <w:rsid w:val="00001FE6"/>
    <w:rsid w:val="00032841"/>
    <w:rsid w:val="00042E59"/>
    <w:rsid w:val="00057656"/>
    <w:rsid w:val="00060EAF"/>
    <w:rsid w:val="00075EB0"/>
    <w:rsid w:val="0009492E"/>
    <w:rsid w:val="00094F5A"/>
    <w:rsid w:val="000C38AA"/>
    <w:rsid w:val="00103539"/>
    <w:rsid w:val="00104E30"/>
    <w:rsid w:val="001158F9"/>
    <w:rsid w:val="00142C73"/>
    <w:rsid w:val="00162F98"/>
    <w:rsid w:val="00191271"/>
    <w:rsid w:val="001A5635"/>
    <w:rsid w:val="001B30F0"/>
    <w:rsid w:val="001D40C1"/>
    <w:rsid w:val="001F77F8"/>
    <w:rsid w:val="00210DAA"/>
    <w:rsid w:val="002268E6"/>
    <w:rsid w:val="00240472"/>
    <w:rsid w:val="002612A4"/>
    <w:rsid w:val="00271111"/>
    <w:rsid w:val="00297029"/>
    <w:rsid w:val="002D52A7"/>
    <w:rsid w:val="002E534D"/>
    <w:rsid w:val="00302330"/>
    <w:rsid w:val="00307B91"/>
    <w:rsid w:val="003E1282"/>
    <w:rsid w:val="00436064"/>
    <w:rsid w:val="00492E1B"/>
    <w:rsid w:val="004A1357"/>
    <w:rsid w:val="004C3568"/>
    <w:rsid w:val="004C5F52"/>
    <w:rsid w:val="004F64AA"/>
    <w:rsid w:val="00543834"/>
    <w:rsid w:val="00586BAE"/>
    <w:rsid w:val="006637A3"/>
    <w:rsid w:val="0067362C"/>
    <w:rsid w:val="00681459"/>
    <w:rsid w:val="00683194"/>
    <w:rsid w:val="00693420"/>
    <w:rsid w:val="006B64EA"/>
    <w:rsid w:val="006E3040"/>
    <w:rsid w:val="006F1C55"/>
    <w:rsid w:val="007A6C32"/>
    <w:rsid w:val="007D53EA"/>
    <w:rsid w:val="007E345C"/>
    <w:rsid w:val="00812FBD"/>
    <w:rsid w:val="00853B10"/>
    <w:rsid w:val="00855B8C"/>
    <w:rsid w:val="00896416"/>
    <w:rsid w:val="008A146A"/>
    <w:rsid w:val="008E4BD4"/>
    <w:rsid w:val="00903657"/>
    <w:rsid w:val="0095342E"/>
    <w:rsid w:val="0096687E"/>
    <w:rsid w:val="00970963"/>
    <w:rsid w:val="00974716"/>
    <w:rsid w:val="00A058BA"/>
    <w:rsid w:val="00A3449A"/>
    <w:rsid w:val="00A55825"/>
    <w:rsid w:val="00A75335"/>
    <w:rsid w:val="00AD64FD"/>
    <w:rsid w:val="00AE652A"/>
    <w:rsid w:val="00B21515"/>
    <w:rsid w:val="00B7336B"/>
    <w:rsid w:val="00B74F41"/>
    <w:rsid w:val="00B952E8"/>
    <w:rsid w:val="00C3398D"/>
    <w:rsid w:val="00C4458A"/>
    <w:rsid w:val="00C502A6"/>
    <w:rsid w:val="00C8506C"/>
    <w:rsid w:val="00CB3893"/>
    <w:rsid w:val="00D105AF"/>
    <w:rsid w:val="00D577B2"/>
    <w:rsid w:val="00DB7404"/>
    <w:rsid w:val="00DD7C00"/>
    <w:rsid w:val="00DF5C12"/>
    <w:rsid w:val="00E134DD"/>
    <w:rsid w:val="00E31737"/>
    <w:rsid w:val="00E433D6"/>
    <w:rsid w:val="00EB5817"/>
    <w:rsid w:val="00EC1047"/>
    <w:rsid w:val="00ED0F92"/>
    <w:rsid w:val="00ED7D3C"/>
    <w:rsid w:val="00F1206F"/>
    <w:rsid w:val="00F25F31"/>
    <w:rsid w:val="00F30684"/>
    <w:rsid w:val="00F740AC"/>
    <w:rsid w:val="00F87537"/>
    <w:rsid w:val="00FD68B2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11"/>
    <w:pPr>
      <w:ind w:left="720"/>
    </w:pPr>
  </w:style>
  <w:style w:type="paragraph" w:styleId="Header">
    <w:name w:val="header"/>
    <w:basedOn w:val="Normal"/>
    <w:link w:val="HeaderChar"/>
    <w:rsid w:val="009036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3657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9036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657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9036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365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11"/>
    <w:pPr>
      <w:ind w:left="720"/>
    </w:pPr>
  </w:style>
  <w:style w:type="paragraph" w:styleId="Header">
    <w:name w:val="header"/>
    <w:basedOn w:val="Normal"/>
    <w:link w:val="HeaderChar"/>
    <w:rsid w:val="009036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3657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9036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657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90365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0365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LANARK COUNTY COMMUNITY JUSTICE PROGRAM</vt:lpstr>
    </vt:vector>
  </TitlesOfParts>
  <Company>Lanark County Community Justice Program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LANARK COUNTY COMMUNITY JUSTICE PROGRAM</dc:title>
  <dc:creator>L.C.C.J.P.</dc:creator>
  <cp:lastModifiedBy>Sarah Bingham</cp:lastModifiedBy>
  <cp:revision>3</cp:revision>
  <cp:lastPrinted>2015-11-10T17:15:00Z</cp:lastPrinted>
  <dcterms:created xsi:type="dcterms:W3CDTF">2017-10-19T15:07:00Z</dcterms:created>
  <dcterms:modified xsi:type="dcterms:W3CDTF">2017-10-19T15:14:00Z</dcterms:modified>
</cp:coreProperties>
</file>