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FB" w:rsidRPr="00352F68" w:rsidRDefault="00E24632" w:rsidP="00E24632">
      <w:pPr>
        <w:pStyle w:val="NoSpacing"/>
        <w:jc w:val="center"/>
        <w:rPr>
          <w:b/>
        </w:rPr>
      </w:pPr>
      <w:bookmarkStart w:id="0" w:name="_GoBack"/>
      <w:bookmarkEnd w:id="0"/>
      <w:r w:rsidRPr="00352F68">
        <w:rPr>
          <w:b/>
        </w:rPr>
        <w:t>TERMS OF REFERENCE</w:t>
      </w:r>
    </w:p>
    <w:p w:rsidR="00E24632" w:rsidRPr="00352F68" w:rsidRDefault="00E24632" w:rsidP="00E24632">
      <w:pPr>
        <w:pStyle w:val="NoSpacing"/>
        <w:jc w:val="center"/>
        <w:rPr>
          <w:b/>
        </w:rPr>
      </w:pPr>
      <w:r w:rsidRPr="00352F68">
        <w:rPr>
          <w:b/>
        </w:rPr>
        <w:t>HR COMMITTEE, LANARK COUNTY COMMUNITY JUSTICE</w:t>
      </w:r>
    </w:p>
    <w:p w:rsidR="00E24632" w:rsidRPr="00352F68" w:rsidRDefault="00E24632" w:rsidP="00E24632">
      <w:pPr>
        <w:pStyle w:val="NoSpacing"/>
        <w:rPr>
          <w:b/>
        </w:rPr>
      </w:pPr>
    </w:p>
    <w:p w:rsidR="00352F68" w:rsidRDefault="00E24632" w:rsidP="00E24632">
      <w:pPr>
        <w:pStyle w:val="NoSpacing"/>
      </w:pPr>
      <w:r w:rsidRPr="00352F68">
        <w:rPr>
          <w:b/>
        </w:rPr>
        <w:t>PURPOSE:</w:t>
      </w:r>
      <w:r>
        <w:t xml:space="preserve"> </w:t>
      </w:r>
    </w:p>
    <w:p w:rsidR="00E24632" w:rsidRDefault="00E24632" w:rsidP="00352F68">
      <w:pPr>
        <w:pStyle w:val="NoSpacing"/>
        <w:ind w:firstLine="720"/>
      </w:pPr>
      <w:r>
        <w:t>To assist the Board in ensuring the necessary policies and procedures are in place to effectively manage and fairly compensate employees of Lanark County Community Justice.</w:t>
      </w:r>
    </w:p>
    <w:p w:rsidR="00352F68" w:rsidRDefault="00352F68" w:rsidP="00352F68">
      <w:pPr>
        <w:pStyle w:val="NoSpacing"/>
        <w:ind w:firstLine="720"/>
      </w:pPr>
      <w:r>
        <w:t>To assist the Board in ensuring the necessary policies and procedures are in place to effectively manage volunteers of Lanark County Community Justice</w:t>
      </w:r>
    </w:p>
    <w:p w:rsidR="00E24632" w:rsidRDefault="00E24632" w:rsidP="00E24632">
      <w:pPr>
        <w:pStyle w:val="NoSpacing"/>
      </w:pPr>
    </w:p>
    <w:p w:rsidR="002B00E3" w:rsidRPr="00352F68" w:rsidRDefault="002B00E3" w:rsidP="00E24632">
      <w:pPr>
        <w:pStyle w:val="NoSpacing"/>
        <w:rPr>
          <w:b/>
        </w:rPr>
      </w:pPr>
      <w:r w:rsidRPr="00352F68">
        <w:rPr>
          <w:b/>
        </w:rPr>
        <w:t>DUTIES:</w:t>
      </w:r>
    </w:p>
    <w:p w:rsidR="00F63359" w:rsidRDefault="00352F68" w:rsidP="00352F68">
      <w:pPr>
        <w:pStyle w:val="NoSpacing"/>
        <w:ind w:firstLine="720"/>
      </w:pPr>
      <w:r>
        <w:t>To d</w:t>
      </w:r>
      <w:r w:rsidR="00F63359">
        <w:t>evelop and review compensation philosophies, performance management systems</w:t>
      </w:r>
      <w:r w:rsidR="00E24632">
        <w:t xml:space="preserve"> </w:t>
      </w:r>
      <w:r w:rsidR="00F63359">
        <w:t>and human resources policies.</w:t>
      </w:r>
    </w:p>
    <w:p w:rsidR="00352F68" w:rsidRDefault="00352F68" w:rsidP="00352F68">
      <w:pPr>
        <w:pStyle w:val="NoSpacing"/>
        <w:ind w:firstLine="720"/>
      </w:pPr>
      <w:r>
        <w:t>To make recommendations to the Board on any matters affecting Staff and/or Volunteers of LCCJP, including recruitment and selection procedures for all staff, and pay and conditions of employment for all staff.</w:t>
      </w:r>
    </w:p>
    <w:p w:rsidR="00352F68" w:rsidRDefault="00352F68" w:rsidP="00352F68">
      <w:pPr>
        <w:pStyle w:val="NoSpacing"/>
        <w:ind w:firstLine="720"/>
      </w:pPr>
      <w:r>
        <w:t>To review annually compensation agreements and potential adjustments, and make recommendations to the Board</w:t>
      </w:r>
    </w:p>
    <w:p w:rsidR="00591203" w:rsidRDefault="00591203" w:rsidP="00E24632">
      <w:pPr>
        <w:pStyle w:val="NoSpacing"/>
      </w:pPr>
    </w:p>
    <w:p w:rsidR="00352F68" w:rsidRDefault="00E24632" w:rsidP="00E24632">
      <w:pPr>
        <w:pStyle w:val="NoSpacing"/>
      </w:pPr>
      <w:r w:rsidRPr="00352F68">
        <w:rPr>
          <w:b/>
        </w:rPr>
        <w:t>MEMBERSHIP:</w:t>
      </w:r>
      <w:r>
        <w:t xml:space="preserve"> </w:t>
      </w:r>
    </w:p>
    <w:p w:rsidR="00E24632" w:rsidRDefault="002A217A" w:rsidP="00352F68">
      <w:pPr>
        <w:pStyle w:val="NoSpacing"/>
        <w:ind w:firstLine="720"/>
      </w:pPr>
      <w:r>
        <w:t>A minimum of one and a m</w:t>
      </w:r>
      <w:r w:rsidR="00591203">
        <w:t>aximum of two</w:t>
      </w:r>
      <w:r w:rsidR="002B00E3">
        <w:t xml:space="preserve"> Board Member will b</w:t>
      </w:r>
      <w:r>
        <w:t>e appointed to this committee on an annual basis.  Other community volunteers</w:t>
      </w:r>
      <w:r w:rsidR="002B00E3">
        <w:t xml:space="preserve"> with an</w:t>
      </w:r>
      <w:r>
        <w:t xml:space="preserve"> interest</w:t>
      </w:r>
      <w:r w:rsidR="002B00E3">
        <w:t xml:space="preserve"> in</w:t>
      </w:r>
      <w:r>
        <w:t xml:space="preserve"> or experience with HR issues will be will be appointed, to a ma</w:t>
      </w:r>
      <w:r w:rsidR="002B00E3">
        <w:t>ximum of</w:t>
      </w:r>
      <w:r w:rsidR="00591203">
        <w:t xml:space="preserve"> two</w:t>
      </w:r>
      <w:r>
        <w:t xml:space="preserve"> members.  The Executive Director will be ex-offic</w:t>
      </w:r>
      <w:r w:rsidR="00D648F3">
        <w:t>io to this committee and will provide support and recommendations</w:t>
      </w:r>
    </w:p>
    <w:p w:rsidR="00E24632" w:rsidRDefault="00E24632" w:rsidP="00E24632">
      <w:pPr>
        <w:pStyle w:val="NoSpacing"/>
      </w:pPr>
    </w:p>
    <w:p w:rsidR="00352F68" w:rsidRDefault="00E24632" w:rsidP="00E24632">
      <w:pPr>
        <w:pStyle w:val="NoSpacing"/>
        <w:rPr>
          <w:b/>
        </w:rPr>
      </w:pPr>
      <w:r w:rsidRPr="00352F68">
        <w:rPr>
          <w:b/>
        </w:rPr>
        <w:t>CHAIR:</w:t>
      </w:r>
    </w:p>
    <w:p w:rsidR="00E24632" w:rsidRDefault="00E24632" w:rsidP="00352F68">
      <w:pPr>
        <w:pStyle w:val="NoSpacing"/>
        <w:ind w:firstLine="720"/>
      </w:pPr>
      <w:r>
        <w:t>A member of the Board of Directors</w:t>
      </w:r>
    </w:p>
    <w:p w:rsidR="00E24632" w:rsidRDefault="00E24632" w:rsidP="00E24632">
      <w:pPr>
        <w:pStyle w:val="NoSpacing"/>
      </w:pPr>
    </w:p>
    <w:p w:rsidR="00352F68" w:rsidRDefault="00E24632" w:rsidP="00E24632">
      <w:pPr>
        <w:pStyle w:val="NoSpacing"/>
      </w:pPr>
      <w:r w:rsidRPr="00352F68">
        <w:rPr>
          <w:b/>
        </w:rPr>
        <w:t>QUORUM</w:t>
      </w:r>
      <w:r>
        <w:t>:</w:t>
      </w:r>
    </w:p>
    <w:p w:rsidR="00D648F3" w:rsidRDefault="00D648F3" w:rsidP="00352F68">
      <w:pPr>
        <w:pStyle w:val="NoSpacing"/>
        <w:ind w:firstLine="720"/>
      </w:pPr>
      <w:r>
        <w:t>A quorum will be achieved at a meeting with two members, at least one of whom is a Board member.</w:t>
      </w:r>
    </w:p>
    <w:p w:rsidR="00D648F3" w:rsidRDefault="00D648F3" w:rsidP="00E24632">
      <w:pPr>
        <w:pStyle w:val="NoSpacing"/>
      </w:pPr>
    </w:p>
    <w:p w:rsidR="00352F68" w:rsidRDefault="00E24632" w:rsidP="00E24632">
      <w:pPr>
        <w:pStyle w:val="NoSpacing"/>
      </w:pPr>
      <w:r w:rsidRPr="00352F68">
        <w:rPr>
          <w:b/>
        </w:rPr>
        <w:t>MEETING FREQUENCY</w:t>
      </w:r>
      <w:r w:rsidR="00352F68">
        <w:t>:</w:t>
      </w:r>
    </w:p>
    <w:p w:rsidR="00E24632" w:rsidRDefault="002B00E3" w:rsidP="00352F68">
      <w:pPr>
        <w:pStyle w:val="NoSpacing"/>
        <w:ind w:firstLine="720"/>
      </w:pPr>
      <w:r>
        <w:t>A minimum of t</w:t>
      </w:r>
      <w:r w:rsidR="00D648F3">
        <w:t xml:space="preserve">wo times per year, </w:t>
      </w:r>
      <w:r w:rsidR="00E24632">
        <w:t>or as needed to deal with outstanding HR issues</w:t>
      </w:r>
    </w:p>
    <w:p w:rsidR="00E24632" w:rsidRDefault="00E24632" w:rsidP="00E24632">
      <w:pPr>
        <w:pStyle w:val="NoSpacing"/>
      </w:pPr>
    </w:p>
    <w:p w:rsidR="00352F68" w:rsidRDefault="00D648F3" w:rsidP="00E24632">
      <w:pPr>
        <w:pStyle w:val="NoSpacing"/>
      </w:pPr>
      <w:r w:rsidRPr="00352F68">
        <w:rPr>
          <w:b/>
        </w:rPr>
        <w:t>REPORTING STRUCTURE</w:t>
      </w:r>
      <w:r>
        <w:t>:</w:t>
      </w:r>
    </w:p>
    <w:p w:rsidR="00E24632" w:rsidRDefault="00352F68" w:rsidP="00352F68">
      <w:pPr>
        <w:pStyle w:val="NoSpacing"/>
        <w:ind w:firstLine="720"/>
      </w:pPr>
      <w:r>
        <w:t>T</w:t>
      </w:r>
      <w:r w:rsidR="00D648F3">
        <w:t>he Chair will</w:t>
      </w:r>
      <w:r w:rsidR="00E24632">
        <w:t xml:space="preserve"> report directly to the Board, at the Board Meeting following the HR committee meeting</w:t>
      </w:r>
    </w:p>
    <w:p w:rsidR="00E24632" w:rsidRDefault="00E24632" w:rsidP="00E24632">
      <w:pPr>
        <w:pStyle w:val="NoSpacing"/>
      </w:pPr>
    </w:p>
    <w:p w:rsidR="00352F68" w:rsidRDefault="00E24632" w:rsidP="00E24632">
      <w:pPr>
        <w:pStyle w:val="NoSpacing"/>
      </w:pPr>
      <w:r w:rsidRPr="00352F68">
        <w:rPr>
          <w:b/>
        </w:rPr>
        <w:t>REVIEW:</w:t>
      </w:r>
      <w:r>
        <w:t xml:space="preserve"> </w:t>
      </w:r>
    </w:p>
    <w:p w:rsidR="00E24632" w:rsidRDefault="00E24632" w:rsidP="00352F68">
      <w:pPr>
        <w:pStyle w:val="NoSpacing"/>
        <w:ind w:firstLine="720"/>
      </w:pPr>
      <w:r>
        <w:t>Review of the Terms of Reference will be done annually.</w:t>
      </w:r>
    </w:p>
    <w:sectPr w:rsidR="00E24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6"/>
    <w:rsid w:val="00052AC0"/>
    <w:rsid w:val="002A217A"/>
    <w:rsid w:val="002B00E3"/>
    <w:rsid w:val="00352F68"/>
    <w:rsid w:val="00591203"/>
    <w:rsid w:val="00677F5F"/>
    <w:rsid w:val="00816BEA"/>
    <w:rsid w:val="00B44FA9"/>
    <w:rsid w:val="00BB04D6"/>
    <w:rsid w:val="00D648F3"/>
    <w:rsid w:val="00E24632"/>
    <w:rsid w:val="00F63359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22A06-D028-410E-A044-E87759D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Bill Code</cp:lastModifiedBy>
  <cp:revision>2</cp:revision>
  <dcterms:created xsi:type="dcterms:W3CDTF">2017-04-24T15:14:00Z</dcterms:created>
  <dcterms:modified xsi:type="dcterms:W3CDTF">2017-04-24T15:14:00Z</dcterms:modified>
</cp:coreProperties>
</file>