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9F8C" w14:textId="77777777" w:rsidR="00E5766A" w:rsidRDefault="008E3D1C">
      <w:pPr>
        <w:spacing w:after="200"/>
        <w:jc w:val="center"/>
        <w:rPr>
          <w:b/>
          <w:sz w:val="24"/>
          <w:szCs w:val="24"/>
        </w:rPr>
      </w:pPr>
      <w:bookmarkStart w:id="0" w:name="_GoBack"/>
      <w:bookmarkEnd w:id="0"/>
      <w:r>
        <w:rPr>
          <w:b/>
          <w:sz w:val="24"/>
          <w:szCs w:val="24"/>
        </w:rPr>
        <w:t>MEMORANDUM OF UNDERSTANDING (MOU)</w:t>
      </w:r>
    </w:p>
    <w:p w14:paraId="13719E5F" w14:textId="77777777" w:rsidR="00E5766A" w:rsidRDefault="008E3D1C">
      <w:pPr>
        <w:spacing w:after="200"/>
        <w:jc w:val="center"/>
        <w:rPr>
          <w:sz w:val="24"/>
          <w:szCs w:val="24"/>
        </w:rPr>
      </w:pPr>
      <w:r>
        <w:rPr>
          <w:sz w:val="24"/>
          <w:szCs w:val="24"/>
        </w:rPr>
        <w:t>between</w:t>
      </w:r>
    </w:p>
    <w:p w14:paraId="08D55431" w14:textId="77777777" w:rsidR="00E5766A" w:rsidRDefault="008E3D1C">
      <w:pPr>
        <w:jc w:val="center"/>
        <w:rPr>
          <w:b/>
          <w:sz w:val="24"/>
          <w:szCs w:val="24"/>
        </w:rPr>
      </w:pPr>
      <w:r>
        <w:rPr>
          <w:b/>
          <w:sz w:val="24"/>
          <w:szCs w:val="24"/>
        </w:rPr>
        <w:t>Lanark County Community Justice</w:t>
      </w:r>
    </w:p>
    <w:p w14:paraId="7B0B9FAF" w14:textId="77777777" w:rsidR="00E5766A" w:rsidRDefault="008E3D1C">
      <w:pPr>
        <w:jc w:val="center"/>
        <w:rPr>
          <w:b/>
          <w:sz w:val="24"/>
          <w:szCs w:val="24"/>
        </w:rPr>
      </w:pPr>
      <w:r>
        <w:rPr>
          <w:b/>
          <w:sz w:val="24"/>
          <w:szCs w:val="24"/>
        </w:rPr>
        <w:t>VIVA Lanark County Project</w:t>
      </w:r>
    </w:p>
    <w:p w14:paraId="07F9EC25" w14:textId="77777777" w:rsidR="00E5766A" w:rsidRDefault="008E3D1C">
      <w:pPr>
        <w:jc w:val="center"/>
        <w:rPr>
          <w:sz w:val="24"/>
          <w:szCs w:val="24"/>
        </w:rPr>
      </w:pPr>
      <w:r>
        <w:rPr>
          <w:sz w:val="24"/>
          <w:szCs w:val="24"/>
        </w:rPr>
        <w:t xml:space="preserve"> </w:t>
      </w:r>
    </w:p>
    <w:p w14:paraId="19E50CC1" w14:textId="77777777" w:rsidR="00E5766A" w:rsidRDefault="008E3D1C">
      <w:pPr>
        <w:spacing w:after="200"/>
        <w:jc w:val="center"/>
        <w:rPr>
          <w:sz w:val="24"/>
          <w:szCs w:val="24"/>
        </w:rPr>
      </w:pPr>
      <w:r>
        <w:rPr>
          <w:sz w:val="24"/>
          <w:szCs w:val="24"/>
        </w:rPr>
        <w:t>and</w:t>
      </w:r>
    </w:p>
    <w:p w14:paraId="0326FC44" w14:textId="36346AE5" w:rsidR="00E5766A" w:rsidRPr="00B21F1A" w:rsidRDefault="003B0981">
      <w:pPr>
        <w:spacing w:after="200"/>
        <w:jc w:val="center"/>
        <w:rPr>
          <w:b/>
          <w:sz w:val="24"/>
          <w:szCs w:val="24"/>
        </w:rPr>
      </w:pPr>
      <w:r>
        <w:rPr>
          <w:b/>
          <w:sz w:val="24"/>
          <w:szCs w:val="24"/>
        </w:rPr>
        <w:t>(AGENCY)</w:t>
      </w:r>
    </w:p>
    <w:p w14:paraId="09A8805E" w14:textId="77777777" w:rsidR="00E5766A" w:rsidRPr="00B85D0F" w:rsidRDefault="00E5766A">
      <w:pPr>
        <w:spacing w:after="200"/>
        <w:rPr>
          <w:b/>
          <w:sz w:val="24"/>
          <w:szCs w:val="24"/>
          <w:highlight w:val="yellow"/>
        </w:rPr>
      </w:pPr>
    </w:p>
    <w:p w14:paraId="20514A74" w14:textId="77777777" w:rsidR="00E5766A" w:rsidRPr="00B85D0F" w:rsidRDefault="008E3D1C">
      <w:pPr>
        <w:numPr>
          <w:ilvl w:val="0"/>
          <w:numId w:val="2"/>
        </w:numPr>
        <w:contextualSpacing/>
        <w:rPr>
          <w:sz w:val="24"/>
          <w:szCs w:val="24"/>
        </w:rPr>
      </w:pPr>
      <w:r w:rsidRPr="00B85D0F">
        <w:rPr>
          <w:b/>
          <w:sz w:val="24"/>
          <w:szCs w:val="24"/>
        </w:rPr>
        <w:t>Parties</w:t>
      </w:r>
      <w:r w:rsidRPr="00B85D0F">
        <w:rPr>
          <w:sz w:val="24"/>
          <w:szCs w:val="24"/>
        </w:rPr>
        <w:t xml:space="preserve">      </w:t>
      </w:r>
      <w:r w:rsidRPr="00B85D0F">
        <w:rPr>
          <w:sz w:val="24"/>
          <w:szCs w:val="24"/>
        </w:rPr>
        <w:tab/>
      </w:r>
    </w:p>
    <w:p w14:paraId="69A2065E" w14:textId="6FEDB27E" w:rsidR="00E5766A" w:rsidRPr="00B85D0F" w:rsidRDefault="008E3D1C">
      <w:pPr>
        <w:ind w:left="720"/>
        <w:rPr>
          <w:sz w:val="24"/>
          <w:szCs w:val="24"/>
        </w:rPr>
      </w:pPr>
      <w:r w:rsidRPr="00B85D0F">
        <w:rPr>
          <w:sz w:val="24"/>
          <w:szCs w:val="24"/>
        </w:rPr>
        <w:t xml:space="preserve">This Memorandum of Understanding (hereinafter referred to as “MOU”) is made and entered into by and between </w:t>
      </w:r>
      <w:r w:rsidRPr="00B85D0F">
        <w:rPr>
          <w:b/>
          <w:sz w:val="24"/>
          <w:szCs w:val="24"/>
        </w:rPr>
        <w:t>VIVA Lanark County Project</w:t>
      </w:r>
      <w:r w:rsidRPr="00B85D0F">
        <w:rPr>
          <w:sz w:val="24"/>
          <w:szCs w:val="24"/>
        </w:rPr>
        <w:t xml:space="preserve">, </w:t>
      </w:r>
      <w:r w:rsidR="003B0981">
        <w:rPr>
          <w:b/>
          <w:sz w:val="24"/>
          <w:szCs w:val="24"/>
        </w:rPr>
        <w:t>(AGENCY)</w:t>
      </w:r>
      <w:r w:rsidR="008E3B82">
        <w:rPr>
          <w:b/>
          <w:sz w:val="24"/>
          <w:szCs w:val="24"/>
        </w:rPr>
        <w:t xml:space="preserve"> </w:t>
      </w:r>
      <w:r w:rsidR="008E3B82" w:rsidRPr="008E3B82">
        <w:rPr>
          <w:sz w:val="24"/>
          <w:szCs w:val="24"/>
        </w:rPr>
        <w:t>and</w:t>
      </w:r>
      <w:r w:rsidR="008E3B82" w:rsidRPr="00B85D0F">
        <w:rPr>
          <w:b/>
          <w:sz w:val="24"/>
          <w:szCs w:val="24"/>
        </w:rPr>
        <w:t xml:space="preserve"> Lanark County Community Justice</w:t>
      </w:r>
    </w:p>
    <w:p w14:paraId="07DB249F" w14:textId="77777777" w:rsidR="00E5766A" w:rsidRPr="00B85D0F" w:rsidRDefault="008E3D1C">
      <w:pPr>
        <w:rPr>
          <w:sz w:val="24"/>
          <w:szCs w:val="24"/>
        </w:rPr>
      </w:pPr>
      <w:r w:rsidRPr="00B85D0F">
        <w:rPr>
          <w:sz w:val="24"/>
          <w:szCs w:val="24"/>
        </w:rPr>
        <w:t xml:space="preserve"> </w:t>
      </w:r>
    </w:p>
    <w:p w14:paraId="7D18A919" w14:textId="77777777" w:rsidR="00E5766A" w:rsidRPr="00B85D0F" w:rsidRDefault="008E3D1C">
      <w:pPr>
        <w:numPr>
          <w:ilvl w:val="0"/>
          <w:numId w:val="2"/>
        </w:numPr>
        <w:contextualSpacing/>
        <w:rPr>
          <w:sz w:val="24"/>
          <w:szCs w:val="24"/>
        </w:rPr>
      </w:pPr>
      <w:r w:rsidRPr="00B85D0F">
        <w:rPr>
          <w:b/>
          <w:sz w:val="24"/>
          <w:szCs w:val="24"/>
        </w:rPr>
        <w:t>Purpose</w:t>
      </w:r>
      <w:r w:rsidRPr="00B85D0F">
        <w:rPr>
          <w:sz w:val="24"/>
          <w:szCs w:val="24"/>
        </w:rPr>
        <w:t xml:space="preserve">     </w:t>
      </w:r>
      <w:r w:rsidRPr="00B85D0F">
        <w:rPr>
          <w:sz w:val="24"/>
          <w:szCs w:val="24"/>
        </w:rPr>
        <w:tab/>
      </w:r>
    </w:p>
    <w:p w14:paraId="361C0CE8" w14:textId="77777777" w:rsidR="00E5766A" w:rsidRPr="00B85D0F" w:rsidRDefault="008E3D1C">
      <w:pPr>
        <w:ind w:left="720"/>
        <w:rPr>
          <w:sz w:val="24"/>
          <w:szCs w:val="24"/>
        </w:rPr>
      </w:pPr>
      <w:r w:rsidRPr="00B85D0F">
        <w:rPr>
          <w:sz w:val="24"/>
          <w:szCs w:val="24"/>
        </w:rPr>
        <w:t>The purpose of this MOU is to clearly identify the roles and responsibilities of each party as they relate to the VIVA Lanark County project.  The project will increase organizational capacity by effectively engaging youth volunteers through specialized training and on-going one-on-one support.  The project is intended to strengthen organization’s capacity to create appropriate meaningful youth volunteer opportunities including skills related to youth recruitment, screening utilizing the Appreciative Inquiry model, training, engagement, evaluation, supervision and recognition</w:t>
      </w:r>
    </w:p>
    <w:p w14:paraId="6D27FE9D" w14:textId="77777777" w:rsidR="00E5766A" w:rsidRPr="00B85D0F" w:rsidRDefault="00E5766A">
      <w:pPr>
        <w:rPr>
          <w:sz w:val="24"/>
          <w:szCs w:val="24"/>
        </w:rPr>
      </w:pPr>
    </w:p>
    <w:p w14:paraId="325FC12D" w14:textId="77777777" w:rsidR="00E5766A" w:rsidRPr="00B85D0F" w:rsidRDefault="008E3D1C">
      <w:pPr>
        <w:numPr>
          <w:ilvl w:val="0"/>
          <w:numId w:val="2"/>
        </w:numPr>
        <w:contextualSpacing/>
        <w:rPr>
          <w:b/>
          <w:sz w:val="24"/>
          <w:szCs w:val="24"/>
        </w:rPr>
      </w:pPr>
      <w:r w:rsidRPr="00B85D0F">
        <w:rPr>
          <w:b/>
          <w:sz w:val="24"/>
          <w:szCs w:val="24"/>
        </w:rPr>
        <w:t xml:space="preserve">Background </w:t>
      </w:r>
    </w:p>
    <w:p w14:paraId="1E82A3CE" w14:textId="6EFAFDD9" w:rsidR="00E5766A" w:rsidRPr="00B85D0F" w:rsidRDefault="008E3D1C">
      <w:pPr>
        <w:ind w:left="720"/>
        <w:rPr>
          <w:sz w:val="24"/>
          <w:szCs w:val="24"/>
        </w:rPr>
      </w:pPr>
      <w:r w:rsidRPr="00B85D0F">
        <w:rPr>
          <w:sz w:val="24"/>
          <w:szCs w:val="24"/>
        </w:rPr>
        <w:t xml:space="preserve">Lanark County is a rural region with organizations that have strong collaborations to maximize our limited resources.  As a collective of youth serving organizations, we recognize that we can be engaging youth volunteers more effectively, frequently, and creatively.  There are 10 local organizations (hosts) participating in VIVA Lanark County.  They will be trained and supported to further grow youth volunteering initiatives.  The intake process will allow for a readiness assessment for accommodating youth volunteers and secure a commitment from the </w:t>
      </w:r>
      <w:r w:rsidR="004B7031">
        <w:rPr>
          <w:sz w:val="24"/>
          <w:szCs w:val="24"/>
        </w:rPr>
        <w:t>agencies</w:t>
      </w:r>
      <w:r w:rsidRPr="00B85D0F">
        <w:rPr>
          <w:sz w:val="24"/>
          <w:szCs w:val="24"/>
        </w:rPr>
        <w:t xml:space="preserve"> to adjust agency policies and practices towards youth volunteers.  Participation in our program will empower youth to become life-long volunteers, </w:t>
      </w:r>
      <w:r w:rsidRPr="00B85D0F">
        <w:rPr>
          <w:sz w:val="24"/>
          <w:szCs w:val="24"/>
        </w:rPr>
        <w:lastRenderedPageBreak/>
        <w:t>feel more connected to their community and experience the many benefits associated with volunteerism.</w:t>
      </w:r>
    </w:p>
    <w:p w14:paraId="14D2E21E" w14:textId="77777777" w:rsidR="00E5766A" w:rsidRPr="00B85D0F" w:rsidRDefault="00E5766A">
      <w:pPr>
        <w:ind w:left="720"/>
        <w:rPr>
          <w:sz w:val="24"/>
          <w:szCs w:val="24"/>
        </w:rPr>
      </w:pPr>
    </w:p>
    <w:p w14:paraId="793948ED" w14:textId="77777777" w:rsidR="00E5766A" w:rsidRPr="00B85D0F" w:rsidRDefault="008E3D1C">
      <w:pPr>
        <w:ind w:left="360"/>
        <w:rPr>
          <w:b/>
          <w:sz w:val="24"/>
          <w:szCs w:val="24"/>
        </w:rPr>
      </w:pPr>
      <w:r w:rsidRPr="00B85D0F">
        <w:rPr>
          <w:b/>
          <w:sz w:val="24"/>
          <w:szCs w:val="24"/>
        </w:rPr>
        <w:t>4.</w:t>
      </w:r>
      <w:r w:rsidRPr="00B85D0F">
        <w:rPr>
          <w:b/>
          <w:sz w:val="24"/>
          <w:szCs w:val="24"/>
        </w:rPr>
        <w:tab/>
        <w:t xml:space="preserve">Definitions </w:t>
      </w:r>
    </w:p>
    <w:p w14:paraId="25AF967F" w14:textId="77777777" w:rsidR="00E5766A" w:rsidRPr="00B85D0F" w:rsidRDefault="008E3D1C">
      <w:pPr>
        <w:ind w:left="720"/>
        <w:rPr>
          <w:i/>
          <w:sz w:val="24"/>
          <w:szCs w:val="24"/>
        </w:rPr>
      </w:pPr>
      <w:r w:rsidRPr="00B85D0F">
        <w:rPr>
          <w:i/>
          <w:sz w:val="24"/>
          <w:szCs w:val="24"/>
        </w:rPr>
        <w:t>-Meaningful Youth Engagement-</w:t>
      </w:r>
    </w:p>
    <w:p w14:paraId="5C2D5D47" w14:textId="7955688E" w:rsidR="00E5766A" w:rsidRPr="00B85D0F" w:rsidRDefault="00B85D0F">
      <w:pPr>
        <w:ind w:left="720"/>
        <w:rPr>
          <w:sz w:val="24"/>
          <w:szCs w:val="24"/>
        </w:rPr>
      </w:pPr>
      <w:r>
        <w:rPr>
          <w:sz w:val="24"/>
          <w:szCs w:val="24"/>
        </w:rPr>
        <w:t xml:space="preserve">The </w:t>
      </w:r>
      <w:r w:rsidR="000972AE">
        <w:rPr>
          <w:sz w:val="24"/>
          <w:szCs w:val="24"/>
        </w:rPr>
        <w:t>involvement</w:t>
      </w:r>
      <w:r>
        <w:rPr>
          <w:sz w:val="24"/>
          <w:szCs w:val="24"/>
        </w:rPr>
        <w:t xml:space="preserve"> of</w:t>
      </w:r>
      <w:r w:rsidR="008E3D1C" w:rsidRPr="00B85D0F">
        <w:rPr>
          <w:sz w:val="24"/>
          <w:szCs w:val="24"/>
        </w:rPr>
        <w:t xml:space="preserve"> young people in all stages of developing, implementing, monitoring and evaluating programs and policies</w:t>
      </w:r>
      <w:r w:rsidR="000972AE">
        <w:rPr>
          <w:sz w:val="24"/>
          <w:szCs w:val="24"/>
        </w:rPr>
        <w:t xml:space="preserve"> which directly or indirectly affect them, providing</w:t>
      </w:r>
      <w:r w:rsidR="008E3D1C" w:rsidRPr="00B85D0F">
        <w:rPr>
          <w:sz w:val="24"/>
          <w:szCs w:val="24"/>
        </w:rPr>
        <w:t xml:space="preserve"> access to accurate information and training </w:t>
      </w:r>
      <w:proofErr w:type="gramStart"/>
      <w:r w:rsidR="008E3D1C" w:rsidRPr="00B85D0F">
        <w:rPr>
          <w:sz w:val="24"/>
          <w:szCs w:val="24"/>
        </w:rPr>
        <w:t xml:space="preserve">in </w:t>
      </w:r>
      <w:r>
        <w:rPr>
          <w:sz w:val="24"/>
          <w:szCs w:val="24"/>
        </w:rPr>
        <w:t>order to</w:t>
      </w:r>
      <w:proofErr w:type="gramEnd"/>
      <w:r>
        <w:rPr>
          <w:sz w:val="24"/>
          <w:szCs w:val="24"/>
        </w:rPr>
        <w:t xml:space="preserve"> effectively understand </w:t>
      </w:r>
      <w:r w:rsidR="000972AE">
        <w:rPr>
          <w:sz w:val="24"/>
          <w:szCs w:val="24"/>
        </w:rPr>
        <w:t xml:space="preserve">and perform </w:t>
      </w:r>
      <w:r>
        <w:rPr>
          <w:sz w:val="24"/>
          <w:szCs w:val="24"/>
        </w:rPr>
        <w:t>their role</w:t>
      </w:r>
      <w:r w:rsidR="000972AE">
        <w:rPr>
          <w:sz w:val="24"/>
          <w:szCs w:val="24"/>
        </w:rPr>
        <w:t>, and providing safe space for youth to advocate for themselves.</w:t>
      </w:r>
      <w:r>
        <w:rPr>
          <w:sz w:val="24"/>
          <w:szCs w:val="24"/>
        </w:rPr>
        <w:t xml:space="preserve"> </w:t>
      </w:r>
    </w:p>
    <w:p w14:paraId="53605026" w14:textId="77777777" w:rsidR="00E5766A" w:rsidRPr="00B85D0F" w:rsidRDefault="00E5766A">
      <w:pPr>
        <w:ind w:left="360"/>
        <w:rPr>
          <w:sz w:val="24"/>
          <w:szCs w:val="24"/>
        </w:rPr>
      </w:pPr>
    </w:p>
    <w:p w14:paraId="30EF961A" w14:textId="77777777" w:rsidR="00E5766A" w:rsidRPr="00B85D0F" w:rsidRDefault="008E3D1C">
      <w:pPr>
        <w:ind w:left="720"/>
        <w:rPr>
          <w:i/>
          <w:sz w:val="24"/>
          <w:szCs w:val="24"/>
        </w:rPr>
      </w:pPr>
      <w:r w:rsidRPr="00B85D0F">
        <w:rPr>
          <w:i/>
          <w:sz w:val="24"/>
          <w:szCs w:val="24"/>
        </w:rPr>
        <w:t>-Appreciative Inquiry-</w:t>
      </w:r>
    </w:p>
    <w:p w14:paraId="725E242E" w14:textId="77777777" w:rsidR="00E5766A" w:rsidRPr="00B85D0F" w:rsidRDefault="008E3D1C">
      <w:pPr>
        <w:ind w:left="720"/>
        <w:rPr>
          <w:sz w:val="24"/>
          <w:szCs w:val="24"/>
        </w:rPr>
      </w:pPr>
      <w:r w:rsidRPr="00B85D0F">
        <w:rPr>
          <w:sz w:val="24"/>
          <w:szCs w:val="24"/>
        </w:rPr>
        <w:t>Appreciative Inquiry (also referred to as ‘AI’) is the study and exploration of what gives life to human systems when they function at their best.  AI focuses on how the future can be built on the best parts of the past, believing that we all have experienced what success looks like and we have the capacity to create the world we want.</w:t>
      </w:r>
    </w:p>
    <w:p w14:paraId="209EF685" w14:textId="77777777" w:rsidR="00E5766A" w:rsidRPr="00B85D0F" w:rsidRDefault="00E5766A">
      <w:pPr>
        <w:ind w:left="360"/>
        <w:rPr>
          <w:b/>
          <w:sz w:val="24"/>
          <w:szCs w:val="24"/>
        </w:rPr>
      </w:pPr>
    </w:p>
    <w:p w14:paraId="0D63FEE5" w14:textId="77777777" w:rsidR="00E5766A" w:rsidRPr="00B85D0F" w:rsidRDefault="008E3D1C">
      <w:pPr>
        <w:ind w:left="720"/>
        <w:rPr>
          <w:i/>
          <w:sz w:val="24"/>
          <w:szCs w:val="24"/>
        </w:rPr>
      </w:pPr>
      <w:r w:rsidRPr="00B85D0F">
        <w:rPr>
          <w:i/>
          <w:sz w:val="24"/>
          <w:szCs w:val="24"/>
        </w:rPr>
        <w:t>-Mentorship/Supervision-</w:t>
      </w:r>
    </w:p>
    <w:p w14:paraId="503661F8" w14:textId="0F5AF3F2" w:rsidR="00E5766A" w:rsidRPr="00B85D0F" w:rsidRDefault="008E3D1C">
      <w:pPr>
        <w:ind w:left="720"/>
        <w:rPr>
          <w:sz w:val="24"/>
          <w:szCs w:val="24"/>
        </w:rPr>
      </w:pPr>
      <w:r w:rsidRPr="00B85D0F">
        <w:rPr>
          <w:sz w:val="24"/>
          <w:szCs w:val="24"/>
        </w:rPr>
        <w:t xml:space="preserve">A mentor is an individual who effectively guides an individual by building trust and modeling positive </w:t>
      </w:r>
      <w:proofErr w:type="spellStart"/>
      <w:r w:rsidRPr="00B85D0F">
        <w:rPr>
          <w:sz w:val="24"/>
          <w:szCs w:val="24"/>
        </w:rPr>
        <w:t>behaviours</w:t>
      </w:r>
      <w:proofErr w:type="spellEnd"/>
      <w:r w:rsidRPr="00B85D0F">
        <w:rPr>
          <w:sz w:val="24"/>
          <w:szCs w:val="24"/>
        </w:rPr>
        <w:t xml:space="preserve">.  An </w:t>
      </w:r>
      <w:r w:rsidR="004B7031">
        <w:rPr>
          <w:sz w:val="24"/>
          <w:szCs w:val="24"/>
        </w:rPr>
        <w:t>effective</w:t>
      </w:r>
      <w:r w:rsidRPr="00B85D0F">
        <w:rPr>
          <w:sz w:val="24"/>
          <w:szCs w:val="24"/>
        </w:rPr>
        <w:t xml:space="preserve"> mentor understands that their role is to be dependable, engaged, authentic, and tuned in</w:t>
      </w:r>
      <w:r w:rsidR="004B7031">
        <w:rPr>
          <w:sz w:val="24"/>
          <w:szCs w:val="24"/>
        </w:rPr>
        <w:t xml:space="preserve"> </w:t>
      </w:r>
      <w:r w:rsidRPr="00B85D0F">
        <w:rPr>
          <w:sz w:val="24"/>
          <w:szCs w:val="24"/>
        </w:rPr>
        <w:t xml:space="preserve">to the needs of the mentee.  </w:t>
      </w:r>
    </w:p>
    <w:p w14:paraId="51594B92" w14:textId="77777777" w:rsidR="00E5766A" w:rsidRPr="00B85D0F" w:rsidRDefault="00E5766A">
      <w:pPr>
        <w:rPr>
          <w:b/>
          <w:sz w:val="24"/>
          <w:szCs w:val="24"/>
        </w:rPr>
      </w:pPr>
    </w:p>
    <w:p w14:paraId="69B51021" w14:textId="77777777" w:rsidR="00E5766A" w:rsidRPr="00B85D0F" w:rsidRDefault="008E3D1C">
      <w:pPr>
        <w:ind w:left="360"/>
        <w:rPr>
          <w:b/>
          <w:sz w:val="24"/>
          <w:szCs w:val="24"/>
        </w:rPr>
      </w:pPr>
      <w:r w:rsidRPr="00B85D0F">
        <w:rPr>
          <w:b/>
          <w:sz w:val="24"/>
          <w:szCs w:val="24"/>
        </w:rPr>
        <w:t>5.  Responsibilities and Expectations of Lanark County Community Justice</w:t>
      </w:r>
    </w:p>
    <w:p w14:paraId="6238B800" w14:textId="1ABAFD09" w:rsidR="00E5766A" w:rsidRPr="00B85D0F" w:rsidRDefault="008E3D1C">
      <w:pPr>
        <w:ind w:left="720"/>
        <w:rPr>
          <w:i/>
          <w:sz w:val="24"/>
          <w:szCs w:val="24"/>
        </w:rPr>
      </w:pPr>
      <w:r w:rsidRPr="00B85D0F">
        <w:rPr>
          <w:i/>
          <w:sz w:val="24"/>
          <w:szCs w:val="24"/>
        </w:rPr>
        <w:t xml:space="preserve">Lanark County Community Justice </w:t>
      </w:r>
      <w:r w:rsidR="00046C8B">
        <w:rPr>
          <w:i/>
          <w:sz w:val="24"/>
          <w:szCs w:val="24"/>
        </w:rPr>
        <w:t xml:space="preserve">and </w:t>
      </w:r>
      <w:r w:rsidRPr="00B85D0F">
        <w:rPr>
          <w:i/>
          <w:sz w:val="24"/>
          <w:szCs w:val="24"/>
        </w:rPr>
        <w:t>VIVA Lanark County shall undertake the following activities:</w:t>
      </w:r>
    </w:p>
    <w:p w14:paraId="34F7B510" w14:textId="77777777" w:rsidR="00E5766A" w:rsidRPr="00B85D0F" w:rsidRDefault="008E3D1C">
      <w:pPr>
        <w:numPr>
          <w:ilvl w:val="0"/>
          <w:numId w:val="4"/>
        </w:numPr>
        <w:contextualSpacing/>
        <w:rPr>
          <w:sz w:val="24"/>
          <w:szCs w:val="24"/>
        </w:rPr>
      </w:pPr>
      <w:r w:rsidRPr="00B85D0F">
        <w:rPr>
          <w:sz w:val="24"/>
          <w:szCs w:val="24"/>
        </w:rPr>
        <w:t>Support organizations to incorporate volunteer mentoring into their policies, procedures and practices</w:t>
      </w:r>
    </w:p>
    <w:p w14:paraId="1DE9F138" w14:textId="77777777" w:rsidR="00E5766A" w:rsidRPr="00B85D0F" w:rsidRDefault="008E3D1C">
      <w:pPr>
        <w:numPr>
          <w:ilvl w:val="0"/>
          <w:numId w:val="4"/>
        </w:numPr>
        <w:contextualSpacing/>
        <w:rPr>
          <w:sz w:val="24"/>
          <w:szCs w:val="24"/>
        </w:rPr>
      </w:pPr>
      <w:r w:rsidRPr="00B85D0F">
        <w:rPr>
          <w:sz w:val="24"/>
          <w:szCs w:val="24"/>
        </w:rPr>
        <w:t>Develop partnerships with established community programs/services/organizations by conducting surveys to address the barriers preventing youth from accessing volunteer opportunities</w:t>
      </w:r>
    </w:p>
    <w:p w14:paraId="32D7B2FB" w14:textId="77777777" w:rsidR="00E5766A" w:rsidRPr="00B85D0F" w:rsidRDefault="008E3D1C">
      <w:pPr>
        <w:numPr>
          <w:ilvl w:val="0"/>
          <w:numId w:val="4"/>
        </w:numPr>
        <w:contextualSpacing/>
        <w:rPr>
          <w:sz w:val="24"/>
          <w:szCs w:val="24"/>
        </w:rPr>
      </w:pPr>
      <w:r w:rsidRPr="00B85D0F">
        <w:rPr>
          <w:sz w:val="24"/>
          <w:szCs w:val="24"/>
        </w:rPr>
        <w:t>Provide youth participants with information regarding the impact and job specific skills acquired through each volunteer experience</w:t>
      </w:r>
    </w:p>
    <w:p w14:paraId="17FA2585" w14:textId="77777777" w:rsidR="00E5766A" w:rsidRPr="00B85D0F" w:rsidRDefault="008E3D1C">
      <w:pPr>
        <w:numPr>
          <w:ilvl w:val="0"/>
          <w:numId w:val="4"/>
        </w:numPr>
        <w:contextualSpacing/>
        <w:rPr>
          <w:sz w:val="24"/>
          <w:szCs w:val="24"/>
        </w:rPr>
      </w:pPr>
      <w:r w:rsidRPr="00B85D0F">
        <w:rPr>
          <w:sz w:val="24"/>
          <w:szCs w:val="24"/>
        </w:rPr>
        <w:t>Develop specific trainings for youth that may include, but not limited to: Mental Health First Aid, WHMIS, AODA; Accessibility Training, Smart Serve, Food Handling Safety, Babysitters cours</w:t>
      </w:r>
      <w:r w:rsidR="008E2219" w:rsidRPr="00B85D0F">
        <w:rPr>
          <w:sz w:val="24"/>
          <w:szCs w:val="24"/>
        </w:rPr>
        <w:t>e</w:t>
      </w:r>
      <w:r w:rsidRPr="00B85D0F">
        <w:rPr>
          <w:sz w:val="24"/>
          <w:szCs w:val="24"/>
        </w:rPr>
        <w:t>, Privacy and Confidentiality, Effective Communication, Restorative Practices for the Workplace and Customer Service Training</w:t>
      </w:r>
    </w:p>
    <w:p w14:paraId="727E2D17" w14:textId="77777777" w:rsidR="00E5766A" w:rsidRPr="00B85D0F" w:rsidRDefault="008E3D1C">
      <w:pPr>
        <w:numPr>
          <w:ilvl w:val="0"/>
          <w:numId w:val="4"/>
        </w:numPr>
        <w:contextualSpacing/>
        <w:rPr>
          <w:sz w:val="24"/>
          <w:szCs w:val="24"/>
        </w:rPr>
      </w:pPr>
      <w:r w:rsidRPr="00B85D0F">
        <w:rPr>
          <w:sz w:val="24"/>
          <w:szCs w:val="24"/>
        </w:rPr>
        <w:lastRenderedPageBreak/>
        <w:t>Create an on-boarding process for youth through host organization in partnership with Lanark County, to assure the experience is meaningful for everyone involved</w:t>
      </w:r>
    </w:p>
    <w:p w14:paraId="6D94BA06" w14:textId="77777777" w:rsidR="00E5766A" w:rsidRPr="00B85D0F" w:rsidRDefault="008E3D1C">
      <w:pPr>
        <w:numPr>
          <w:ilvl w:val="0"/>
          <w:numId w:val="4"/>
        </w:numPr>
        <w:contextualSpacing/>
        <w:rPr>
          <w:sz w:val="24"/>
          <w:szCs w:val="24"/>
        </w:rPr>
      </w:pPr>
      <w:r w:rsidRPr="00B85D0F">
        <w:rPr>
          <w:sz w:val="24"/>
          <w:szCs w:val="24"/>
        </w:rPr>
        <w:t>Responsible for having host organizations trained to shape volunteer experiences for youth in</w:t>
      </w:r>
      <w:r w:rsidR="008E2219" w:rsidRPr="00B85D0F">
        <w:rPr>
          <w:sz w:val="24"/>
          <w:szCs w:val="24"/>
        </w:rPr>
        <w:t xml:space="preserve">cluding how to recruit, market and </w:t>
      </w:r>
      <w:r w:rsidRPr="00B85D0F">
        <w:rPr>
          <w:sz w:val="24"/>
          <w:szCs w:val="24"/>
        </w:rPr>
        <w:t>screen utilizing Appreciative Inquiry interviewing, engage, retain and evaluate youth volunteers</w:t>
      </w:r>
    </w:p>
    <w:p w14:paraId="7DB15CF4" w14:textId="77777777" w:rsidR="00E5766A" w:rsidRPr="00B85D0F" w:rsidRDefault="008E3D1C">
      <w:pPr>
        <w:numPr>
          <w:ilvl w:val="0"/>
          <w:numId w:val="4"/>
        </w:numPr>
        <w:contextualSpacing/>
        <w:rPr>
          <w:sz w:val="24"/>
          <w:szCs w:val="24"/>
        </w:rPr>
      </w:pPr>
      <w:r w:rsidRPr="00B85D0F">
        <w:rPr>
          <w:sz w:val="24"/>
          <w:szCs w:val="24"/>
        </w:rPr>
        <w:t>Create a main web portal for volunteers to access potential opportunities and post their profiles</w:t>
      </w:r>
    </w:p>
    <w:p w14:paraId="184808AF" w14:textId="77777777" w:rsidR="00E5766A" w:rsidRPr="00B85D0F" w:rsidRDefault="008E3D1C">
      <w:pPr>
        <w:numPr>
          <w:ilvl w:val="0"/>
          <w:numId w:val="4"/>
        </w:numPr>
        <w:contextualSpacing/>
        <w:rPr>
          <w:sz w:val="24"/>
          <w:szCs w:val="24"/>
        </w:rPr>
      </w:pPr>
      <w:r w:rsidRPr="00B85D0F">
        <w:rPr>
          <w:sz w:val="24"/>
          <w:szCs w:val="24"/>
        </w:rPr>
        <w:t>Verify the insurance coverage of the host organization</w:t>
      </w:r>
    </w:p>
    <w:p w14:paraId="1E81E7C9" w14:textId="77777777" w:rsidR="00E5766A" w:rsidRPr="00B85D0F" w:rsidRDefault="008E3D1C">
      <w:pPr>
        <w:numPr>
          <w:ilvl w:val="0"/>
          <w:numId w:val="4"/>
        </w:numPr>
        <w:contextualSpacing/>
        <w:rPr>
          <w:sz w:val="24"/>
          <w:szCs w:val="24"/>
        </w:rPr>
      </w:pPr>
      <w:r w:rsidRPr="00B85D0F">
        <w:rPr>
          <w:sz w:val="24"/>
          <w:szCs w:val="24"/>
        </w:rPr>
        <w:t>Verify that all of the host organization staff and volunteers working with youth in our program have up to date criminal record checks</w:t>
      </w:r>
    </w:p>
    <w:p w14:paraId="78A5C50F" w14:textId="77777777" w:rsidR="00E5766A" w:rsidRPr="00B85D0F" w:rsidRDefault="008E3D1C">
      <w:pPr>
        <w:numPr>
          <w:ilvl w:val="0"/>
          <w:numId w:val="4"/>
        </w:numPr>
        <w:contextualSpacing/>
        <w:rPr>
          <w:sz w:val="24"/>
          <w:szCs w:val="24"/>
        </w:rPr>
      </w:pPr>
      <w:r w:rsidRPr="00B85D0F">
        <w:rPr>
          <w:sz w:val="24"/>
          <w:szCs w:val="24"/>
        </w:rPr>
        <w:t>Work closely with youth to identify specific measures on the impact and/or meaning of their volunteer experiences and share results with hosts</w:t>
      </w:r>
    </w:p>
    <w:p w14:paraId="0A85D5C0" w14:textId="77777777" w:rsidR="00E5766A" w:rsidRPr="00B85D0F" w:rsidRDefault="00E5766A">
      <w:pPr>
        <w:rPr>
          <w:b/>
          <w:sz w:val="24"/>
          <w:szCs w:val="24"/>
        </w:rPr>
      </w:pPr>
    </w:p>
    <w:p w14:paraId="4B65DF9F" w14:textId="4BA0780A" w:rsidR="00E5766A" w:rsidRPr="00B21F1A" w:rsidRDefault="008E3D1C">
      <w:pPr>
        <w:rPr>
          <w:b/>
          <w:sz w:val="24"/>
          <w:szCs w:val="24"/>
        </w:rPr>
      </w:pPr>
      <w:r w:rsidRPr="00B85D0F">
        <w:rPr>
          <w:b/>
          <w:sz w:val="24"/>
          <w:szCs w:val="24"/>
        </w:rPr>
        <w:t xml:space="preserve">6. Responsibilities and Expectations of </w:t>
      </w:r>
      <w:r w:rsidR="003B0981">
        <w:rPr>
          <w:b/>
          <w:sz w:val="24"/>
          <w:szCs w:val="24"/>
        </w:rPr>
        <w:t>(AGENCY)</w:t>
      </w:r>
    </w:p>
    <w:p w14:paraId="1E40AB6F" w14:textId="3924E04B" w:rsidR="00E5766A" w:rsidRPr="00B85D0F" w:rsidRDefault="00046C8B">
      <w:pPr>
        <w:rPr>
          <w:i/>
          <w:sz w:val="24"/>
          <w:szCs w:val="24"/>
        </w:rPr>
      </w:pPr>
      <w:r>
        <w:rPr>
          <w:i/>
          <w:sz w:val="24"/>
          <w:szCs w:val="24"/>
        </w:rPr>
        <w:t xml:space="preserve">The Table Community Food Centre </w:t>
      </w:r>
      <w:r w:rsidR="008E3D1C" w:rsidRPr="00B21F1A">
        <w:rPr>
          <w:i/>
          <w:sz w:val="24"/>
          <w:szCs w:val="24"/>
        </w:rPr>
        <w:t>shall undertake the following activities:</w:t>
      </w:r>
    </w:p>
    <w:p w14:paraId="31FD7E8B" w14:textId="77777777" w:rsidR="00E5766A" w:rsidRPr="00B85D0F" w:rsidRDefault="008E3D1C">
      <w:pPr>
        <w:ind w:left="270"/>
        <w:rPr>
          <w:sz w:val="24"/>
          <w:szCs w:val="24"/>
        </w:rPr>
      </w:pPr>
      <w:r w:rsidRPr="00B85D0F">
        <w:rPr>
          <w:sz w:val="24"/>
          <w:szCs w:val="24"/>
        </w:rPr>
        <w:t>Screening processes for volunteers, volunteer mentors, and anyone who will be working in close proximity to our youth volunteers will include:</w:t>
      </w:r>
    </w:p>
    <w:p w14:paraId="64EC5D55" w14:textId="4B9949DB" w:rsidR="00E5766A" w:rsidRPr="00B85D0F" w:rsidRDefault="008E3D1C">
      <w:pPr>
        <w:numPr>
          <w:ilvl w:val="1"/>
          <w:numId w:val="1"/>
        </w:numPr>
        <w:contextualSpacing/>
        <w:rPr>
          <w:sz w:val="24"/>
          <w:szCs w:val="24"/>
        </w:rPr>
      </w:pPr>
      <w:r w:rsidRPr="00B85D0F">
        <w:rPr>
          <w:sz w:val="24"/>
          <w:szCs w:val="24"/>
        </w:rPr>
        <w:t>A Vulnerable Sector Check conducted by local Police Services for host organizations staff and</w:t>
      </w:r>
      <w:r w:rsidR="002A5792">
        <w:rPr>
          <w:sz w:val="24"/>
          <w:szCs w:val="24"/>
        </w:rPr>
        <w:t>/or</w:t>
      </w:r>
      <w:r w:rsidRPr="00B85D0F">
        <w:rPr>
          <w:sz w:val="24"/>
          <w:szCs w:val="24"/>
        </w:rPr>
        <w:t xml:space="preserve"> </w:t>
      </w:r>
      <w:r w:rsidR="000D7113">
        <w:rPr>
          <w:sz w:val="24"/>
          <w:szCs w:val="24"/>
        </w:rPr>
        <w:t>mentors</w:t>
      </w:r>
      <w:r w:rsidRPr="00B85D0F">
        <w:rPr>
          <w:sz w:val="24"/>
          <w:szCs w:val="24"/>
        </w:rPr>
        <w:t xml:space="preserve"> working </w:t>
      </w:r>
      <w:r w:rsidR="000D7113">
        <w:rPr>
          <w:sz w:val="24"/>
          <w:szCs w:val="24"/>
        </w:rPr>
        <w:t xml:space="preserve">directly </w:t>
      </w:r>
      <w:r w:rsidRPr="00B85D0F">
        <w:rPr>
          <w:sz w:val="24"/>
          <w:szCs w:val="24"/>
        </w:rPr>
        <w:t>with youth in our program;</w:t>
      </w:r>
    </w:p>
    <w:p w14:paraId="5AC5609E" w14:textId="77777777" w:rsidR="00E5766A" w:rsidRPr="00B85D0F" w:rsidRDefault="008E3D1C">
      <w:pPr>
        <w:numPr>
          <w:ilvl w:val="1"/>
          <w:numId w:val="1"/>
        </w:numPr>
        <w:contextualSpacing/>
        <w:rPr>
          <w:sz w:val="24"/>
          <w:szCs w:val="24"/>
        </w:rPr>
      </w:pPr>
      <w:r w:rsidRPr="00B85D0F">
        <w:rPr>
          <w:sz w:val="24"/>
          <w:szCs w:val="24"/>
        </w:rPr>
        <w:t>Written application form completed;</w:t>
      </w:r>
    </w:p>
    <w:p w14:paraId="611865F6" w14:textId="0C9AEA97" w:rsidR="00E5766A" w:rsidRPr="00B85D0F" w:rsidRDefault="008E3D1C">
      <w:pPr>
        <w:numPr>
          <w:ilvl w:val="1"/>
          <w:numId w:val="1"/>
        </w:numPr>
        <w:contextualSpacing/>
        <w:rPr>
          <w:sz w:val="24"/>
          <w:szCs w:val="24"/>
        </w:rPr>
      </w:pPr>
      <w:r w:rsidRPr="00B85D0F">
        <w:rPr>
          <w:sz w:val="24"/>
          <w:szCs w:val="24"/>
        </w:rPr>
        <w:t>In-person interviews</w:t>
      </w:r>
      <w:r w:rsidR="000D7113">
        <w:rPr>
          <w:sz w:val="24"/>
          <w:szCs w:val="24"/>
        </w:rPr>
        <w:t>, if deemed necessary</w:t>
      </w:r>
    </w:p>
    <w:p w14:paraId="000C8309" w14:textId="4E907364" w:rsidR="00E5766A" w:rsidRPr="00B85D0F" w:rsidRDefault="008E3D1C">
      <w:pPr>
        <w:numPr>
          <w:ilvl w:val="1"/>
          <w:numId w:val="1"/>
        </w:numPr>
        <w:contextualSpacing/>
        <w:rPr>
          <w:sz w:val="24"/>
          <w:szCs w:val="24"/>
        </w:rPr>
      </w:pPr>
      <w:r w:rsidRPr="00B85D0F">
        <w:rPr>
          <w:sz w:val="24"/>
          <w:szCs w:val="24"/>
        </w:rPr>
        <w:t xml:space="preserve">Completed </w:t>
      </w:r>
      <w:r w:rsidR="000D7113">
        <w:rPr>
          <w:sz w:val="24"/>
          <w:szCs w:val="24"/>
        </w:rPr>
        <w:t>verification</w:t>
      </w:r>
      <w:r w:rsidRPr="00B85D0F">
        <w:rPr>
          <w:sz w:val="24"/>
          <w:szCs w:val="24"/>
        </w:rPr>
        <w:t xml:space="preserve"> </w:t>
      </w:r>
      <w:r w:rsidR="000D7113">
        <w:rPr>
          <w:sz w:val="24"/>
          <w:szCs w:val="24"/>
        </w:rPr>
        <w:t>of</w:t>
      </w:r>
      <w:r w:rsidRPr="00B85D0F">
        <w:rPr>
          <w:sz w:val="24"/>
          <w:szCs w:val="24"/>
        </w:rPr>
        <w:t xml:space="preserve"> youth</w:t>
      </w:r>
      <w:r w:rsidR="000D7113">
        <w:rPr>
          <w:sz w:val="24"/>
          <w:szCs w:val="24"/>
        </w:rPr>
        <w:t>’s</w:t>
      </w:r>
      <w:r w:rsidRPr="00B85D0F">
        <w:rPr>
          <w:sz w:val="24"/>
          <w:szCs w:val="24"/>
        </w:rPr>
        <w:t xml:space="preserve"> references</w:t>
      </w:r>
      <w:r w:rsidR="000D7113">
        <w:rPr>
          <w:sz w:val="24"/>
          <w:szCs w:val="24"/>
        </w:rPr>
        <w:t>, if necessary</w:t>
      </w:r>
    </w:p>
    <w:p w14:paraId="7B0B9CA0" w14:textId="77777777" w:rsidR="00E5766A" w:rsidRPr="00B85D0F" w:rsidRDefault="008E3D1C">
      <w:pPr>
        <w:numPr>
          <w:ilvl w:val="1"/>
          <w:numId w:val="1"/>
        </w:numPr>
        <w:contextualSpacing/>
        <w:rPr>
          <w:sz w:val="24"/>
          <w:szCs w:val="24"/>
        </w:rPr>
      </w:pPr>
      <w:r w:rsidRPr="00B85D0F">
        <w:rPr>
          <w:sz w:val="24"/>
          <w:szCs w:val="24"/>
        </w:rPr>
        <w:t>Certifications and trainings verified;</w:t>
      </w:r>
    </w:p>
    <w:p w14:paraId="0784945A" w14:textId="01F14B27" w:rsidR="00E5766A" w:rsidRPr="00B85D0F" w:rsidRDefault="008E3D1C">
      <w:pPr>
        <w:numPr>
          <w:ilvl w:val="1"/>
          <w:numId w:val="1"/>
        </w:numPr>
        <w:contextualSpacing/>
        <w:rPr>
          <w:sz w:val="24"/>
          <w:szCs w:val="24"/>
        </w:rPr>
      </w:pPr>
      <w:r w:rsidRPr="00B85D0F">
        <w:rPr>
          <w:sz w:val="24"/>
          <w:szCs w:val="24"/>
        </w:rPr>
        <w:t>Anyone driving youth volunteers will need to provide proof of insurance up to $2 million</w:t>
      </w:r>
      <w:r w:rsidR="000D7113">
        <w:rPr>
          <w:sz w:val="24"/>
          <w:szCs w:val="24"/>
        </w:rPr>
        <w:t xml:space="preserve"> and a current Vulnerable Sector Check on file.</w:t>
      </w:r>
    </w:p>
    <w:p w14:paraId="043BE2F1" w14:textId="77777777" w:rsidR="00E5766A" w:rsidRPr="00B85D0F" w:rsidRDefault="008E3D1C">
      <w:pPr>
        <w:numPr>
          <w:ilvl w:val="0"/>
          <w:numId w:val="3"/>
        </w:numPr>
        <w:ind w:hanging="270"/>
        <w:contextualSpacing/>
        <w:rPr>
          <w:sz w:val="24"/>
          <w:szCs w:val="24"/>
        </w:rPr>
      </w:pPr>
      <w:r w:rsidRPr="00B85D0F">
        <w:rPr>
          <w:sz w:val="24"/>
          <w:szCs w:val="24"/>
        </w:rPr>
        <w:t>Create a minimum of 25 meaningful youth volunteer experiences by March 31</w:t>
      </w:r>
      <w:r w:rsidR="008E2219" w:rsidRPr="00B85D0F">
        <w:rPr>
          <w:sz w:val="24"/>
          <w:szCs w:val="24"/>
        </w:rPr>
        <w:t>,</w:t>
      </w:r>
      <w:r w:rsidRPr="00B85D0F">
        <w:rPr>
          <w:sz w:val="24"/>
          <w:szCs w:val="24"/>
        </w:rPr>
        <w:t xml:space="preserve"> 2019</w:t>
      </w:r>
    </w:p>
    <w:p w14:paraId="087DEB68" w14:textId="77777777" w:rsidR="00E5766A" w:rsidRPr="00B85D0F" w:rsidRDefault="008E3D1C">
      <w:pPr>
        <w:numPr>
          <w:ilvl w:val="0"/>
          <w:numId w:val="3"/>
        </w:numPr>
        <w:ind w:hanging="270"/>
        <w:contextualSpacing/>
        <w:rPr>
          <w:sz w:val="24"/>
          <w:szCs w:val="24"/>
        </w:rPr>
      </w:pPr>
      <w:r w:rsidRPr="00B85D0F">
        <w:rPr>
          <w:sz w:val="24"/>
          <w:szCs w:val="24"/>
        </w:rPr>
        <w:t>Understand that youth volunteers will not be alone with vulnerable clients/service users of the host organizations until such time as Volunteer Mentor and the VIVA Lanark County Project Coordinator deem it appropriate</w:t>
      </w:r>
    </w:p>
    <w:p w14:paraId="61BC9C91" w14:textId="77777777" w:rsidR="00E5766A" w:rsidRPr="00B85D0F" w:rsidRDefault="008E3D1C">
      <w:pPr>
        <w:numPr>
          <w:ilvl w:val="0"/>
          <w:numId w:val="3"/>
        </w:numPr>
        <w:spacing w:after="200"/>
        <w:contextualSpacing/>
        <w:rPr>
          <w:sz w:val="24"/>
          <w:szCs w:val="24"/>
        </w:rPr>
      </w:pPr>
      <w:r w:rsidRPr="00B85D0F">
        <w:rPr>
          <w:sz w:val="24"/>
          <w:szCs w:val="24"/>
        </w:rPr>
        <w:t>Responsible for providing feedback and documentation of the volunteers</w:t>
      </w:r>
    </w:p>
    <w:p w14:paraId="1BCF51D3" w14:textId="77777777" w:rsidR="008E2219" w:rsidRPr="00B85D0F" w:rsidRDefault="008E2219" w:rsidP="008E2219">
      <w:pPr>
        <w:spacing w:after="200"/>
        <w:ind w:left="720"/>
        <w:contextualSpacing/>
        <w:rPr>
          <w:sz w:val="24"/>
          <w:szCs w:val="24"/>
        </w:rPr>
      </w:pPr>
    </w:p>
    <w:p w14:paraId="7B82DBBF" w14:textId="77777777" w:rsidR="00E5766A" w:rsidRPr="00B85D0F" w:rsidRDefault="008E3D1C">
      <w:pPr>
        <w:spacing w:line="240" w:lineRule="auto"/>
        <w:rPr>
          <w:b/>
          <w:sz w:val="24"/>
          <w:szCs w:val="24"/>
        </w:rPr>
      </w:pPr>
      <w:r w:rsidRPr="00B85D0F">
        <w:rPr>
          <w:b/>
          <w:sz w:val="24"/>
          <w:szCs w:val="24"/>
        </w:rPr>
        <w:t xml:space="preserve">7. Confidentiality </w:t>
      </w:r>
    </w:p>
    <w:p w14:paraId="66353541" w14:textId="6B3EB944" w:rsidR="00E5766A" w:rsidRPr="00B85D0F" w:rsidRDefault="008E3D1C">
      <w:pPr>
        <w:spacing w:line="240" w:lineRule="auto"/>
        <w:ind w:left="270"/>
        <w:rPr>
          <w:sz w:val="24"/>
          <w:szCs w:val="24"/>
        </w:rPr>
      </w:pPr>
      <w:r w:rsidRPr="00B85D0F">
        <w:rPr>
          <w:sz w:val="24"/>
          <w:szCs w:val="24"/>
        </w:rPr>
        <w:t>For the purpose of this agreement ‘Confidential Information’ shall mean any and all information, which is supplied or disclosed, directly or indirectly, in writing or in any other means, by each Party to the other including, but not limited to any documents, drawings, sketches, designs, materials, samples, prototypes, data, know-how, and which at the time of its disclosure or supply is identified as confidential.</w:t>
      </w:r>
      <w:r w:rsidR="00852B23">
        <w:rPr>
          <w:sz w:val="24"/>
          <w:szCs w:val="24"/>
        </w:rPr>
        <w:t xml:space="preserve"> All youth </w:t>
      </w:r>
      <w:r w:rsidR="005B4B69">
        <w:rPr>
          <w:sz w:val="24"/>
          <w:szCs w:val="24"/>
        </w:rPr>
        <w:lastRenderedPageBreak/>
        <w:t>trained by the VIVA Project will have Confidentiality and Privacy training provided by Lanark County Community Justice.</w:t>
      </w:r>
    </w:p>
    <w:p w14:paraId="2248FD05" w14:textId="77777777" w:rsidR="00E5766A" w:rsidRPr="00B85D0F" w:rsidRDefault="00E5766A">
      <w:pPr>
        <w:spacing w:after="200"/>
        <w:rPr>
          <w:b/>
          <w:sz w:val="24"/>
          <w:szCs w:val="24"/>
        </w:rPr>
      </w:pPr>
    </w:p>
    <w:p w14:paraId="651F6CB3" w14:textId="77777777" w:rsidR="00E5766A" w:rsidRPr="00B85D0F" w:rsidRDefault="008E3D1C">
      <w:pPr>
        <w:rPr>
          <w:b/>
          <w:sz w:val="24"/>
          <w:szCs w:val="24"/>
        </w:rPr>
      </w:pPr>
      <w:r w:rsidRPr="00B85D0F">
        <w:rPr>
          <w:b/>
          <w:sz w:val="24"/>
          <w:szCs w:val="24"/>
        </w:rPr>
        <w:t xml:space="preserve">8. Funding   </w:t>
      </w:r>
    </w:p>
    <w:p w14:paraId="0199FE9A" w14:textId="20DCD31D" w:rsidR="00B85D0F" w:rsidRDefault="008E3D1C" w:rsidP="00B85D0F">
      <w:pPr>
        <w:ind w:left="270"/>
        <w:rPr>
          <w:sz w:val="24"/>
          <w:szCs w:val="24"/>
        </w:rPr>
      </w:pPr>
      <w:r w:rsidRPr="00B85D0F">
        <w:rPr>
          <w:sz w:val="24"/>
          <w:szCs w:val="24"/>
        </w:rPr>
        <w:t xml:space="preserve">This program is funded by the Ministry of Citizenship and Immigration with no cost to the host organizations and volunteer participants. </w:t>
      </w:r>
    </w:p>
    <w:p w14:paraId="529BBF00" w14:textId="77777777" w:rsidR="000D7113" w:rsidRDefault="000D7113" w:rsidP="00B85D0F">
      <w:pPr>
        <w:ind w:left="270"/>
        <w:rPr>
          <w:b/>
          <w:sz w:val="24"/>
          <w:szCs w:val="24"/>
        </w:rPr>
      </w:pPr>
    </w:p>
    <w:p w14:paraId="0BC8F8D2" w14:textId="77777777" w:rsidR="00E5766A" w:rsidRPr="00B85D0F" w:rsidRDefault="008E3D1C" w:rsidP="00B85D0F">
      <w:pPr>
        <w:rPr>
          <w:b/>
          <w:sz w:val="24"/>
          <w:szCs w:val="24"/>
        </w:rPr>
      </w:pPr>
      <w:r w:rsidRPr="00B85D0F">
        <w:rPr>
          <w:b/>
          <w:sz w:val="24"/>
          <w:szCs w:val="24"/>
        </w:rPr>
        <w:t xml:space="preserve">9. Termination </w:t>
      </w:r>
    </w:p>
    <w:p w14:paraId="37FE3D79" w14:textId="77777777" w:rsidR="00E5766A" w:rsidRPr="00B85D0F" w:rsidRDefault="008E3D1C">
      <w:pPr>
        <w:spacing w:line="240" w:lineRule="auto"/>
        <w:ind w:left="270"/>
        <w:jc w:val="both"/>
        <w:rPr>
          <w:sz w:val="24"/>
          <w:szCs w:val="24"/>
        </w:rPr>
      </w:pPr>
      <w:r w:rsidRPr="00B85D0F">
        <w:rPr>
          <w:sz w:val="24"/>
          <w:szCs w:val="24"/>
        </w:rPr>
        <w:t>This Agreement may be terminated in whole or in part by either party without cause. Written notice of termination shall be given in writing to Lanark County Community Justice shall be sent via email. Failure to honor any of the obligations stated above may also result in the termination of this Agreement.</w:t>
      </w:r>
    </w:p>
    <w:p w14:paraId="2F891E3E" w14:textId="77777777" w:rsidR="00E5766A" w:rsidRPr="00B85D0F" w:rsidRDefault="00E5766A">
      <w:pPr>
        <w:spacing w:after="200"/>
        <w:rPr>
          <w:b/>
          <w:sz w:val="24"/>
          <w:szCs w:val="24"/>
        </w:rPr>
      </w:pPr>
    </w:p>
    <w:p w14:paraId="3A59F30F" w14:textId="77777777" w:rsidR="00E5766A" w:rsidRPr="00B85D0F" w:rsidRDefault="008E3D1C">
      <w:pPr>
        <w:spacing w:line="240" w:lineRule="auto"/>
        <w:rPr>
          <w:sz w:val="24"/>
          <w:szCs w:val="24"/>
        </w:rPr>
      </w:pPr>
      <w:r w:rsidRPr="00B85D0F">
        <w:rPr>
          <w:b/>
          <w:sz w:val="24"/>
          <w:szCs w:val="24"/>
        </w:rPr>
        <w:t>10. Effective Date and Signatures</w:t>
      </w:r>
      <w:r w:rsidRPr="00B85D0F">
        <w:rPr>
          <w:sz w:val="24"/>
          <w:szCs w:val="24"/>
        </w:rPr>
        <w:t xml:space="preserve">  </w:t>
      </w:r>
      <w:r w:rsidRPr="00B85D0F">
        <w:rPr>
          <w:sz w:val="24"/>
          <w:szCs w:val="24"/>
        </w:rPr>
        <w:tab/>
      </w:r>
    </w:p>
    <w:p w14:paraId="27CE6BAE" w14:textId="77777777" w:rsidR="008E2219" w:rsidRPr="00B85D0F" w:rsidRDefault="008E2219">
      <w:pPr>
        <w:spacing w:line="240" w:lineRule="auto"/>
        <w:rPr>
          <w:sz w:val="24"/>
          <w:szCs w:val="24"/>
        </w:rPr>
      </w:pPr>
    </w:p>
    <w:p w14:paraId="3505B4E6" w14:textId="6FE166B0" w:rsidR="00E5766A" w:rsidRPr="00B85D0F" w:rsidRDefault="008E3D1C" w:rsidP="008E2219">
      <w:pPr>
        <w:spacing w:line="240" w:lineRule="auto"/>
        <w:ind w:left="270"/>
        <w:rPr>
          <w:sz w:val="24"/>
          <w:szCs w:val="24"/>
          <w:highlight w:val="white"/>
        </w:rPr>
      </w:pPr>
      <w:r w:rsidRPr="00B85D0F">
        <w:rPr>
          <w:sz w:val="24"/>
          <w:szCs w:val="24"/>
        </w:rPr>
        <w:t xml:space="preserve">In witness whereof, the parties to this MOU through authorized representatives, designated volunteer mentors/supervisors and the project coordinator have executed this MOU by certifying that each party has read, understood, and agreed to the terms and conditions of this MOU as set forth herein.  It shall be in force until to </w:t>
      </w:r>
      <w:r w:rsidRPr="00B85D0F">
        <w:rPr>
          <w:sz w:val="24"/>
          <w:szCs w:val="24"/>
          <w:highlight w:val="white"/>
        </w:rPr>
        <w:t>March 31</w:t>
      </w:r>
      <w:r w:rsidR="008E2219" w:rsidRPr="00B85D0F">
        <w:rPr>
          <w:sz w:val="24"/>
          <w:szCs w:val="24"/>
          <w:highlight w:val="white"/>
        </w:rPr>
        <w:t>,</w:t>
      </w:r>
      <w:r w:rsidRPr="00B85D0F">
        <w:rPr>
          <w:sz w:val="24"/>
          <w:szCs w:val="24"/>
          <w:highlight w:val="white"/>
        </w:rPr>
        <w:t xml:space="preserve"> 2019.</w:t>
      </w:r>
      <w:r w:rsidR="008E2219" w:rsidRPr="00B85D0F">
        <w:rPr>
          <w:sz w:val="24"/>
          <w:szCs w:val="24"/>
          <w:highlight w:val="white"/>
        </w:rPr>
        <w:t xml:space="preserve"> </w:t>
      </w:r>
      <w:r w:rsidRPr="00B85D0F">
        <w:rPr>
          <w:sz w:val="24"/>
          <w:szCs w:val="24"/>
          <w:highlight w:val="white"/>
        </w:rPr>
        <w:t xml:space="preserve">Lanark County Community Justice and </w:t>
      </w:r>
      <w:r w:rsidR="003B0981">
        <w:rPr>
          <w:b/>
          <w:sz w:val="24"/>
          <w:szCs w:val="24"/>
        </w:rPr>
        <w:t>(AGENCY)</w:t>
      </w:r>
      <w:r w:rsidRPr="00B21F1A">
        <w:rPr>
          <w:b/>
          <w:sz w:val="24"/>
          <w:szCs w:val="24"/>
        </w:rPr>
        <w:t xml:space="preserve"> </w:t>
      </w:r>
      <w:r w:rsidRPr="00B85D0F">
        <w:rPr>
          <w:sz w:val="24"/>
          <w:szCs w:val="24"/>
          <w:highlight w:val="white"/>
        </w:rPr>
        <w:t>indicate agreement with this MOU by their signatures.</w:t>
      </w:r>
    </w:p>
    <w:p w14:paraId="36F9A85B" w14:textId="77777777" w:rsidR="008E2219" w:rsidRPr="00B85D0F" w:rsidRDefault="008E2219">
      <w:pPr>
        <w:spacing w:after="200"/>
        <w:ind w:left="270"/>
        <w:rPr>
          <w:b/>
          <w:sz w:val="24"/>
          <w:szCs w:val="24"/>
          <w:highlight w:val="white"/>
        </w:rPr>
      </w:pPr>
    </w:p>
    <w:p w14:paraId="4809FA24" w14:textId="77777777" w:rsidR="00B21F1A" w:rsidRDefault="00B21F1A">
      <w:pPr>
        <w:spacing w:after="200"/>
        <w:rPr>
          <w:b/>
          <w:sz w:val="24"/>
          <w:szCs w:val="24"/>
          <w:highlight w:val="white"/>
        </w:rPr>
      </w:pPr>
    </w:p>
    <w:p w14:paraId="19F8B2B5" w14:textId="77777777" w:rsidR="00B21F1A" w:rsidRDefault="00B21F1A">
      <w:pPr>
        <w:spacing w:after="200"/>
        <w:rPr>
          <w:b/>
          <w:sz w:val="24"/>
          <w:szCs w:val="24"/>
          <w:highlight w:val="white"/>
        </w:rPr>
      </w:pPr>
    </w:p>
    <w:p w14:paraId="33B78220" w14:textId="77777777" w:rsidR="00B21F1A" w:rsidRDefault="00B21F1A">
      <w:pPr>
        <w:spacing w:after="200"/>
        <w:rPr>
          <w:b/>
          <w:sz w:val="24"/>
          <w:szCs w:val="24"/>
          <w:highlight w:val="white"/>
        </w:rPr>
      </w:pPr>
    </w:p>
    <w:p w14:paraId="23DDE0DA" w14:textId="77777777" w:rsidR="00B21F1A" w:rsidRDefault="00B21F1A">
      <w:pPr>
        <w:spacing w:after="200"/>
        <w:rPr>
          <w:b/>
          <w:sz w:val="24"/>
          <w:szCs w:val="24"/>
          <w:highlight w:val="white"/>
        </w:rPr>
      </w:pPr>
    </w:p>
    <w:p w14:paraId="50DC7F1E" w14:textId="77777777" w:rsidR="00B21F1A" w:rsidRDefault="00B21F1A">
      <w:pPr>
        <w:spacing w:after="200"/>
        <w:rPr>
          <w:b/>
          <w:sz w:val="24"/>
          <w:szCs w:val="24"/>
          <w:highlight w:val="white"/>
        </w:rPr>
      </w:pPr>
    </w:p>
    <w:p w14:paraId="0C9985A0" w14:textId="77777777" w:rsidR="00B21F1A" w:rsidRDefault="00B21F1A">
      <w:pPr>
        <w:spacing w:after="200"/>
        <w:rPr>
          <w:b/>
          <w:sz w:val="24"/>
          <w:szCs w:val="24"/>
          <w:highlight w:val="white"/>
        </w:rPr>
      </w:pPr>
    </w:p>
    <w:p w14:paraId="635483C8" w14:textId="77777777" w:rsidR="00B21F1A" w:rsidRDefault="00B21F1A">
      <w:pPr>
        <w:spacing w:after="200"/>
        <w:rPr>
          <w:b/>
          <w:sz w:val="24"/>
          <w:szCs w:val="24"/>
          <w:highlight w:val="white"/>
        </w:rPr>
      </w:pPr>
    </w:p>
    <w:p w14:paraId="7921C2CC" w14:textId="77777777" w:rsidR="00B21F1A" w:rsidRDefault="00B21F1A">
      <w:pPr>
        <w:spacing w:after="200"/>
        <w:rPr>
          <w:b/>
          <w:sz w:val="24"/>
          <w:szCs w:val="24"/>
          <w:highlight w:val="white"/>
        </w:rPr>
      </w:pPr>
    </w:p>
    <w:p w14:paraId="3828E13D" w14:textId="77777777" w:rsidR="00B21F1A" w:rsidRDefault="00B21F1A">
      <w:pPr>
        <w:spacing w:after="200"/>
        <w:rPr>
          <w:b/>
          <w:sz w:val="24"/>
          <w:szCs w:val="24"/>
          <w:highlight w:val="white"/>
        </w:rPr>
      </w:pPr>
    </w:p>
    <w:p w14:paraId="5C38920E" w14:textId="77777777" w:rsidR="00B21F1A" w:rsidRDefault="00B21F1A">
      <w:pPr>
        <w:spacing w:after="200"/>
        <w:rPr>
          <w:b/>
          <w:sz w:val="24"/>
          <w:szCs w:val="24"/>
          <w:highlight w:val="white"/>
        </w:rPr>
      </w:pPr>
    </w:p>
    <w:p w14:paraId="46A14983" w14:textId="77777777" w:rsidR="00B21F1A" w:rsidRDefault="00B21F1A">
      <w:pPr>
        <w:spacing w:after="200"/>
        <w:rPr>
          <w:b/>
          <w:sz w:val="24"/>
          <w:szCs w:val="24"/>
          <w:highlight w:val="white"/>
        </w:rPr>
      </w:pPr>
    </w:p>
    <w:p w14:paraId="22BC8BDE" w14:textId="295ABD9B" w:rsidR="00E5766A" w:rsidRPr="00B85D0F" w:rsidRDefault="008E3D1C">
      <w:pPr>
        <w:spacing w:after="200"/>
        <w:rPr>
          <w:b/>
          <w:sz w:val="24"/>
          <w:szCs w:val="24"/>
          <w:highlight w:val="white"/>
        </w:rPr>
      </w:pPr>
      <w:r w:rsidRPr="00B85D0F">
        <w:rPr>
          <w:b/>
          <w:sz w:val="24"/>
          <w:szCs w:val="24"/>
          <w:highlight w:val="white"/>
        </w:rPr>
        <w:lastRenderedPageBreak/>
        <w:t>11. Signatures and Dates</w:t>
      </w:r>
    </w:p>
    <w:p w14:paraId="364E9133" w14:textId="77777777" w:rsidR="00E5766A" w:rsidRDefault="00E5766A">
      <w:pPr>
        <w:spacing w:after="200"/>
        <w:rPr>
          <w:b/>
          <w:sz w:val="24"/>
          <w:szCs w:val="24"/>
          <w:highlight w:val="white"/>
        </w:rPr>
      </w:pPr>
    </w:p>
    <w:p w14:paraId="7F252B4A" w14:textId="77777777" w:rsidR="00E5766A" w:rsidRDefault="008E3D1C">
      <w:pPr>
        <w:spacing w:line="273" w:lineRule="auto"/>
        <w:rPr>
          <w:sz w:val="24"/>
          <w:szCs w:val="24"/>
          <w:highlight w:val="white"/>
        </w:rPr>
      </w:pPr>
      <w:r>
        <w:rPr>
          <w:sz w:val="24"/>
          <w:szCs w:val="24"/>
          <w:highlight w:val="white"/>
        </w:rPr>
        <w:t>________________________________</w:t>
      </w:r>
      <w:r>
        <w:rPr>
          <w:sz w:val="24"/>
          <w:szCs w:val="24"/>
          <w:highlight w:val="white"/>
        </w:rPr>
        <w:tab/>
      </w:r>
      <w:r>
        <w:rPr>
          <w:sz w:val="24"/>
          <w:szCs w:val="24"/>
          <w:highlight w:val="white"/>
        </w:rPr>
        <w:tab/>
        <w:t>________________________________</w:t>
      </w:r>
    </w:p>
    <w:p w14:paraId="4FFAA6F3" w14:textId="77777777" w:rsidR="00E5766A" w:rsidRDefault="008E3D1C">
      <w:pPr>
        <w:spacing w:line="273" w:lineRule="auto"/>
        <w:rPr>
          <w:b/>
          <w:sz w:val="20"/>
          <w:szCs w:val="20"/>
          <w:highlight w:val="white"/>
        </w:rPr>
      </w:pPr>
      <w:r>
        <w:rPr>
          <w:b/>
          <w:sz w:val="20"/>
          <w:szCs w:val="20"/>
          <w:highlight w:val="white"/>
        </w:rPr>
        <w:t>Project Coordinator</w:t>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4"/>
          <w:szCs w:val="24"/>
          <w:highlight w:val="white"/>
        </w:rPr>
        <w:tab/>
      </w:r>
      <w:r>
        <w:rPr>
          <w:b/>
          <w:sz w:val="20"/>
          <w:szCs w:val="20"/>
          <w:highlight w:val="white"/>
        </w:rPr>
        <w:t>Designated Volunteer Mentor/Supervisor</w:t>
      </w:r>
    </w:p>
    <w:p w14:paraId="5DE395DC" w14:textId="352D6F7D" w:rsidR="00E5766A" w:rsidRPr="00B21F1A" w:rsidRDefault="008E2219">
      <w:pPr>
        <w:spacing w:line="273" w:lineRule="auto"/>
        <w:rPr>
          <w:b/>
          <w:sz w:val="24"/>
          <w:szCs w:val="24"/>
        </w:rPr>
      </w:pPr>
      <w:r>
        <w:rPr>
          <w:sz w:val="24"/>
          <w:szCs w:val="24"/>
          <w:highlight w:val="white"/>
        </w:rPr>
        <w:t>Tracy Kwissa</w:t>
      </w:r>
      <w:r w:rsidR="008E3D1C">
        <w:rPr>
          <w:sz w:val="24"/>
          <w:szCs w:val="24"/>
          <w:highlight w:val="white"/>
        </w:rPr>
        <w:tab/>
      </w:r>
      <w:r w:rsidR="008E3D1C">
        <w:rPr>
          <w:sz w:val="24"/>
          <w:szCs w:val="24"/>
          <w:highlight w:val="white"/>
        </w:rPr>
        <w:tab/>
      </w:r>
      <w:r w:rsidR="008E3D1C">
        <w:rPr>
          <w:sz w:val="24"/>
          <w:szCs w:val="24"/>
          <w:highlight w:val="white"/>
        </w:rPr>
        <w:tab/>
      </w:r>
      <w:r w:rsidR="008E3D1C">
        <w:rPr>
          <w:sz w:val="24"/>
          <w:szCs w:val="24"/>
          <w:highlight w:val="white"/>
        </w:rPr>
        <w:tab/>
      </w:r>
      <w:r w:rsidR="008E3D1C">
        <w:rPr>
          <w:sz w:val="24"/>
          <w:szCs w:val="24"/>
          <w:highlight w:val="white"/>
        </w:rPr>
        <w:tab/>
      </w:r>
      <w:r w:rsidR="008E3D1C">
        <w:rPr>
          <w:sz w:val="24"/>
          <w:szCs w:val="24"/>
          <w:highlight w:val="white"/>
        </w:rPr>
        <w:tab/>
      </w:r>
    </w:p>
    <w:p w14:paraId="7EF9141A" w14:textId="2B1AEA80" w:rsidR="00E5766A" w:rsidRPr="00B21F1A" w:rsidRDefault="008E3D1C">
      <w:pPr>
        <w:spacing w:line="273" w:lineRule="auto"/>
      </w:pPr>
      <w:r w:rsidRPr="00B21F1A">
        <w:t>VIVA Lanark County Project Coordinator</w:t>
      </w:r>
      <w:r w:rsidRPr="00B21F1A">
        <w:tab/>
      </w:r>
      <w:r w:rsidRPr="00B21F1A">
        <w:tab/>
        <w:t xml:space="preserve"> </w:t>
      </w:r>
    </w:p>
    <w:p w14:paraId="34851AF6" w14:textId="42A2ED0B" w:rsidR="00E5766A" w:rsidRPr="00B21F1A" w:rsidRDefault="008E3D1C">
      <w:pPr>
        <w:spacing w:line="273" w:lineRule="auto"/>
      </w:pPr>
      <w:r w:rsidRPr="00B21F1A">
        <w:t>Lanark County Community Justice</w:t>
      </w:r>
      <w:r w:rsidRPr="00B21F1A">
        <w:tab/>
      </w:r>
      <w:r w:rsidRPr="00B21F1A">
        <w:tab/>
      </w:r>
      <w:r w:rsidR="00B85D0F" w:rsidRPr="00B21F1A">
        <w:tab/>
      </w:r>
    </w:p>
    <w:p w14:paraId="71683066" w14:textId="77777777" w:rsidR="00E5766A" w:rsidRDefault="00E5766A">
      <w:pPr>
        <w:spacing w:after="200"/>
        <w:rPr>
          <w:b/>
          <w:sz w:val="24"/>
          <w:szCs w:val="24"/>
          <w:highlight w:val="yellow"/>
        </w:rPr>
      </w:pPr>
    </w:p>
    <w:p w14:paraId="45159B83" w14:textId="77777777" w:rsidR="00E5766A" w:rsidRDefault="008E3D1C">
      <w:pPr>
        <w:spacing w:line="240" w:lineRule="auto"/>
        <w:rPr>
          <w:sz w:val="24"/>
          <w:szCs w:val="24"/>
          <w:highlight w:val="white"/>
        </w:rPr>
      </w:pPr>
      <w:r>
        <w:rPr>
          <w:sz w:val="24"/>
          <w:szCs w:val="24"/>
          <w:highlight w:val="white"/>
        </w:rPr>
        <w:t>________________________________</w:t>
      </w:r>
      <w:r>
        <w:rPr>
          <w:sz w:val="24"/>
          <w:szCs w:val="24"/>
          <w:highlight w:val="white"/>
        </w:rPr>
        <w:tab/>
      </w:r>
      <w:r>
        <w:rPr>
          <w:sz w:val="24"/>
          <w:szCs w:val="24"/>
          <w:highlight w:val="white"/>
        </w:rPr>
        <w:tab/>
        <w:t>________________________________</w:t>
      </w:r>
      <w:r>
        <w:rPr>
          <w:sz w:val="24"/>
          <w:szCs w:val="24"/>
          <w:highlight w:val="white"/>
        </w:rPr>
        <w:tab/>
      </w:r>
    </w:p>
    <w:p w14:paraId="68FBBE23" w14:textId="77777777" w:rsidR="00E5766A" w:rsidRDefault="008E3D1C">
      <w:pPr>
        <w:spacing w:line="240" w:lineRule="auto"/>
        <w:rPr>
          <w:b/>
          <w:sz w:val="24"/>
          <w:szCs w:val="24"/>
          <w:highlight w:val="white"/>
        </w:rPr>
      </w:pPr>
      <w:r>
        <w:t xml:space="preserve">                           Date </w:t>
      </w:r>
      <w:r>
        <w:tab/>
      </w:r>
      <w:r>
        <w:tab/>
      </w:r>
      <w:r>
        <w:tab/>
      </w:r>
      <w:r>
        <w:tab/>
      </w:r>
      <w:r>
        <w:tab/>
      </w:r>
      <w:r>
        <w:tab/>
        <w:t xml:space="preserve">     Date</w:t>
      </w:r>
    </w:p>
    <w:p w14:paraId="1CBA44D8" w14:textId="77777777" w:rsidR="00E5766A" w:rsidRDefault="00E5766A">
      <w:pPr>
        <w:spacing w:line="273" w:lineRule="auto"/>
        <w:rPr>
          <w:b/>
          <w:sz w:val="24"/>
          <w:szCs w:val="24"/>
          <w:highlight w:val="white"/>
        </w:rPr>
      </w:pPr>
    </w:p>
    <w:p w14:paraId="30EFDD2C" w14:textId="77777777" w:rsidR="00E5766A" w:rsidRDefault="00E5766A">
      <w:pPr>
        <w:spacing w:line="273" w:lineRule="auto"/>
        <w:rPr>
          <w:b/>
          <w:sz w:val="24"/>
          <w:szCs w:val="24"/>
          <w:highlight w:val="white"/>
        </w:rPr>
      </w:pPr>
    </w:p>
    <w:p w14:paraId="7D04BE7E" w14:textId="77777777" w:rsidR="00E5766A" w:rsidRDefault="00E5766A">
      <w:pPr>
        <w:spacing w:line="273" w:lineRule="auto"/>
        <w:rPr>
          <w:b/>
          <w:sz w:val="24"/>
          <w:szCs w:val="24"/>
          <w:highlight w:val="white"/>
        </w:rPr>
      </w:pPr>
    </w:p>
    <w:p w14:paraId="3A0CDBFD" w14:textId="77777777" w:rsidR="00E5766A" w:rsidRDefault="008E3D1C">
      <w:pPr>
        <w:spacing w:line="273" w:lineRule="auto"/>
        <w:rPr>
          <w:sz w:val="24"/>
          <w:szCs w:val="24"/>
          <w:highlight w:val="white"/>
        </w:rPr>
      </w:pPr>
      <w:r>
        <w:rPr>
          <w:sz w:val="24"/>
          <w:szCs w:val="24"/>
          <w:highlight w:val="white"/>
        </w:rPr>
        <w:t>________________________________</w:t>
      </w:r>
      <w:r>
        <w:rPr>
          <w:sz w:val="24"/>
          <w:szCs w:val="24"/>
          <w:highlight w:val="white"/>
        </w:rPr>
        <w:tab/>
      </w:r>
      <w:r>
        <w:rPr>
          <w:sz w:val="24"/>
          <w:szCs w:val="24"/>
          <w:highlight w:val="white"/>
        </w:rPr>
        <w:tab/>
        <w:t>________________________________</w:t>
      </w:r>
    </w:p>
    <w:p w14:paraId="1A604843" w14:textId="77777777" w:rsidR="00E5766A" w:rsidRDefault="008E3D1C">
      <w:pPr>
        <w:spacing w:line="273" w:lineRule="auto"/>
        <w:rPr>
          <w:sz w:val="20"/>
          <w:szCs w:val="20"/>
          <w:highlight w:val="white"/>
        </w:rPr>
      </w:pPr>
      <w:r>
        <w:rPr>
          <w:b/>
          <w:sz w:val="20"/>
          <w:szCs w:val="20"/>
          <w:highlight w:val="white"/>
        </w:rPr>
        <w:t>Authorized Representative</w:t>
      </w:r>
      <w:r>
        <w:rPr>
          <w:b/>
          <w:sz w:val="20"/>
          <w:szCs w:val="20"/>
          <w:highlight w:val="white"/>
        </w:rPr>
        <w:tab/>
      </w:r>
      <w:r>
        <w:rPr>
          <w:b/>
          <w:sz w:val="24"/>
          <w:szCs w:val="24"/>
          <w:highlight w:val="white"/>
        </w:rPr>
        <w:tab/>
      </w:r>
      <w:r>
        <w:rPr>
          <w:b/>
          <w:sz w:val="24"/>
          <w:szCs w:val="24"/>
          <w:highlight w:val="white"/>
        </w:rPr>
        <w:tab/>
      </w:r>
      <w:r>
        <w:rPr>
          <w:b/>
          <w:sz w:val="24"/>
          <w:szCs w:val="24"/>
          <w:highlight w:val="white"/>
        </w:rPr>
        <w:tab/>
      </w:r>
      <w:r>
        <w:rPr>
          <w:b/>
          <w:sz w:val="20"/>
          <w:szCs w:val="20"/>
          <w:highlight w:val="white"/>
        </w:rPr>
        <w:t xml:space="preserve">Authorized Representative </w:t>
      </w:r>
    </w:p>
    <w:p w14:paraId="7AC0F386" w14:textId="7F6C8FD7" w:rsidR="00E5766A" w:rsidRPr="00B21F1A" w:rsidRDefault="008E3D1C">
      <w:pPr>
        <w:spacing w:line="273" w:lineRule="auto"/>
      </w:pPr>
      <w:r>
        <w:rPr>
          <w:sz w:val="24"/>
          <w:szCs w:val="24"/>
          <w:highlight w:val="white"/>
        </w:rPr>
        <w:t>Sarah Bingham</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p>
    <w:p w14:paraId="574B5CEE" w14:textId="7E63A42F" w:rsidR="00E5766A" w:rsidRPr="00B21F1A" w:rsidRDefault="008E3D1C">
      <w:pPr>
        <w:spacing w:line="273" w:lineRule="auto"/>
      </w:pPr>
      <w:r w:rsidRPr="00B85D0F">
        <w:rPr>
          <w:highlight w:val="white"/>
        </w:rPr>
        <w:t>Executive Director</w:t>
      </w:r>
      <w:r w:rsidRPr="00B85D0F">
        <w:rPr>
          <w:highlight w:val="white"/>
        </w:rPr>
        <w:tab/>
      </w:r>
      <w:r w:rsidRPr="00B85D0F">
        <w:rPr>
          <w:highlight w:val="white"/>
        </w:rPr>
        <w:tab/>
      </w:r>
      <w:r w:rsidRPr="00B85D0F">
        <w:rPr>
          <w:highlight w:val="white"/>
        </w:rPr>
        <w:tab/>
      </w:r>
      <w:r w:rsidRPr="00B85D0F">
        <w:rPr>
          <w:highlight w:val="white"/>
        </w:rPr>
        <w:tab/>
      </w:r>
      <w:r w:rsidRPr="00B85D0F">
        <w:rPr>
          <w:highlight w:val="white"/>
        </w:rPr>
        <w:tab/>
      </w:r>
      <w:r w:rsidR="00B21F1A" w:rsidRPr="00B21F1A">
        <w:t>Executive Director</w:t>
      </w:r>
      <w:r w:rsidRPr="00B21F1A">
        <w:t xml:space="preserve"> </w:t>
      </w:r>
    </w:p>
    <w:p w14:paraId="725637E4" w14:textId="02D72AF0" w:rsidR="00B21F1A" w:rsidRPr="00B21F1A" w:rsidRDefault="008E3D1C" w:rsidP="00B21F1A">
      <w:pPr>
        <w:spacing w:line="273" w:lineRule="auto"/>
      </w:pPr>
      <w:r w:rsidRPr="00B21F1A">
        <w:t>Lanark County Community Justice</w:t>
      </w:r>
      <w:r w:rsidRPr="00B21F1A">
        <w:tab/>
      </w:r>
      <w:r w:rsidRPr="00B21F1A">
        <w:tab/>
      </w:r>
      <w:r w:rsidR="00B85D0F" w:rsidRPr="00B21F1A">
        <w:tab/>
      </w:r>
    </w:p>
    <w:p w14:paraId="025035AA" w14:textId="1396E82C" w:rsidR="008E2219" w:rsidRPr="00B21F1A" w:rsidRDefault="008E2219" w:rsidP="00B21F1A">
      <w:pPr>
        <w:spacing w:line="273" w:lineRule="auto"/>
      </w:pPr>
      <w:r w:rsidRPr="00B21F1A">
        <w:t xml:space="preserve">8 </w:t>
      </w:r>
      <w:proofErr w:type="spellStart"/>
      <w:r w:rsidRPr="00B21F1A">
        <w:t>Herriott</w:t>
      </w:r>
      <w:proofErr w:type="spellEnd"/>
      <w:r w:rsidRPr="00B21F1A">
        <w:t xml:space="preserve"> Street, Suite 10-E</w:t>
      </w:r>
      <w:r w:rsidRPr="00B21F1A">
        <w:tab/>
      </w:r>
      <w:r w:rsidRPr="00B21F1A">
        <w:tab/>
      </w:r>
      <w:r w:rsidRPr="00B21F1A">
        <w:tab/>
      </w:r>
      <w:r w:rsidRPr="00B21F1A">
        <w:tab/>
      </w:r>
    </w:p>
    <w:p w14:paraId="5A2763BE" w14:textId="1F558F32" w:rsidR="008E2219" w:rsidRPr="00B21F1A" w:rsidRDefault="008E2219" w:rsidP="008E2219">
      <w:pPr>
        <w:spacing w:line="240" w:lineRule="auto"/>
      </w:pPr>
      <w:r w:rsidRPr="00B21F1A">
        <w:t>Perth, ON K2H1S9</w:t>
      </w:r>
      <w:r w:rsidRPr="00B21F1A">
        <w:tab/>
      </w:r>
      <w:r w:rsidRPr="00B21F1A">
        <w:tab/>
      </w:r>
      <w:r w:rsidRPr="00B21F1A">
        <w:tab/>
      </w:r>
      <w:r w:rsidRPr="00B21F1A">
        <w:tab/>
      </w:r>
      <w:r w:rsidRPr="00B21F1A">
        <w:tab/>
      </w:r>
    </w:p>
    <w:p w14:paraId="342A6313" w14:textId="3A7E7221" w:rsidR="008E2219" w:rsidRPr="00B21F1A" w:rsidRDefault="008E2219" w:rsidP="008E2219">
      <w:pPr>
        <w:spacing w:line="240" w:lineRule="auto"/>
      </w:pPr>
      <w:r w:rsidRPr="00B21F1A">
        <w:t>Phone: 613-264-1558</w:t>
      </w:r>
      <w:r w:rsidRPr="00B21F1A">
        <w:tab/>
      </w:r>
      <w:r w:rsidRPr="00B21F1A">
        <w:tab/>
      </w:r>
      <w:r w:rsidRPr="00B21F1A">
        <w:tab/>
      </w:r>
      <w:r w:rsidRPr="00B21F1A">
        <w:tab/>
      </w:r>
      <w:r w:rsidRPr="00B21F1A">
        <w:tab/>
      </w:r>
      <w:r w:rsidR="003B0981">
        <w:t>Phone:</w:t>
      </w:r>
    </w:p>
    <w:p w14:paraId="5927A279" w14:textId="0B62E3F9" w:rsidR="008E2219" w:rsidRPr="00B21F1A" w:rsidRDefault="008E2219" w:rsidP="008E2219">
      <w:pPr>
        <w:spacing w:line="240" w:lineRule="auto"/>
      </w:pPr>
      <w:r w:rsidRPr="00B21F1A">
        <w:t>Toll Free: 1-888-264-1558</w:t>
      </w:r>
      <w:r w:rsidRPr="00B21F1A">
        <w:tab/>
      </w:r>
      <w:r w:rsidRPr="00B21F1A">
        <w:tab/>
      </w:r>
      <w:r w:rsidRPr="00B21F1A">
        <w:tab/>
      </w:r>
      <w:r w:rsidRPr="00B21F1A">
        <w:tab/>
      </w:r>
      <w:r w:rsidR="00124F91">
        <w:t>Fax:</w:t>
      </w:r>
    </w:p>
    <w:p w14:paraId="6090DC3D" w14:textId="1FED2CD7" w:rsidR="008E2219" w:rsidRPr="00B21F1A" w:rsidRDefault="008E2219" w:rsidP="008E2219">
      <w:pPr>
        <w:spacing w:line="240" w:lineRule="auto"/>
      </w:pPr>
      <w:r w:rsidRPr="00B85D0F">
        <w:t>Fax: 613-264-1516</w:t>
      </w:r>
      <w:r w:rsidRPr="00B85D0F">
        <w:tab/>
      </w:r>
      <w:r w:rsidRPr="00B85D0F">
        <w:tab/>
      </w:r>
      <w:r w:rsidRPr="00B85D0F">
        <w:tab/>
      </w:r>
      <w:r w:rsidRPr="00B85D0F">
        <w:tab/>
      </w:r>
      <w:r w:rsidR="00124F91">
        <w:tab/>
      </w:r>
      <w:r w:rsidR="00B21F1A">
        <w:t xml:space="preserve">Email: </w:t>
      </w:r>
    </w:p>
    <w:p w14:paraId="305DF9A9" w14:textId="77777777" w:rsidR="00E5766A" w:rsidRPr="00B85D0F" w:rsidRDefault="008E2219" w:rsidP="008E2219">
      <w:pPr>
        <w:spacing w:line="240" w:lineRule="auto"/>
      </w:pPr>
      <w:r w:rsidRPr="00B85D0F">
        <w:t xml:space="preserve">Email: </w:t>
      </w:r>
      <w:hyperlink r:id="rId8" w:history="1">
        <w:r w:rsidRPr="00B85D0F">
          <w:rPr>
            <w:rStyle w:val="Hyperlink"/>
          </w:rPr>
          <w:t>VIVALanarkCounty@commjustice.org</w:t>
        </w:r>
      </w:hyperlink>
    </w:p>
    <w:p w14:paraId="203F98A5" w14:textId="77777777" w:rsidR="008E2219" w:rsidRPr="008E2219" w:rsidRDefault="008E2219" w:rsidP="008E2219">
      <w:pPr>
        <w:spacing w:line="240" w:lineRule="auto"/>
        <w:rPr>
          <w:sz w:val="20"/>
          <w:szCs w:val="20"/>
        </w:rPr>
      </w:pPr>
    </w:p>
    <w:p w14:paraId="42CFBA06" w14:textId="77777777" w:rsidR="00E5766A" w:rsidRDefault="00E5766A">
      <w:pPr>
        <w:spacing w:after="200"/>
        <w:rPr>
          <w:b/>
          <w:sz w:val="24"/>
          <w:szCs w:val="24"/>
          <w:highlight w:val="yellow"/>
        </w:rPr>
      </w:pPr>
    </w:p>
    <w:p w14:paraId="362047FB" w14:textId="77777777" w:rsidR="00E5766A" w:rsidRDefault="008E3D1C">
      <w:pPr>
        <w:spacing w:line="240" w:lineRule="auto"/>
        <w:rPr>
          <w:sz w:val="24"/>
          <w:szCs w:val="24"/>
          <w:highlight w:val="white"/>
        </w:rPr>
      </w:pPr>
      <w:r>
        <w:rPr>
          <w:sz w:val="24"/>
          <w:szCs w:val="24"/>
          <w:highlight w:val="white"/>
        </w:rPr>
        <w:t>________________________________</w:t>
      </w:r>
      <w:r>
        <w:rPr>
          <w:sz w:val="24"/>
          <w:szCs w:val="24"/>
          <w:highlight w:val="white"/>
        </w:rPr>
        <w:tab/>
      </w:r>
      <w:r>
        <w:rPr>
          <w:sz w:val="24"/>
          <w:szCs w:val="24"/>
          <w:highlight w:val="white"/>
        </w:rPr>
        <w:tab/>
        <w:t>________________________________</w:t>
      </w:r>
      <w:r>
        <w:rPr>
          <w:sz w:val="24"/>
          <w:szCs w:val="24"/>
          <w:highlight w:val="white"/>
        </w:rPr>
        <w:tab/>
      </w:r>
    </w:p>
    <w:p w14:paraId="0F762CD2" w14:textId="77777777" w:rsidR="00E5766A" w:rsidRDefault="008E3D1C">
      <w:pPr>
        <w:spacing w:line="240" w:lineRule="auto"/>
      </w:pPr>
      <w:r>
        <w:t xml:space="preserve">                           Date </w:t>
      </w:r>
      <w:r>
        <w:tab/>
      </w:r>
      <w:r>
        <w:tab/>
      </w:r>
      <w:r>
        <w:tab/>
      </w:r>
      <w:r>
        <w:tab/>
      </w:r>
      <w:r>
        <w:tab/>
      </w:r>
      <w:r>
        <w:tab/>
        <w:t xml:space="preserve">     Date</w:t>
      </w:r>
    </w:p>
    <w:p w14:paraId="43A23673" w14:textId="77777777" w:rsidR="00E5766A" w:rsidRDefault="00E5766A">
      <w:pPr>
        <w:spacing w:line="240" w:lineRule="auto"/>
        <w:rPr>
          <w:b/>
          <w:sz w:val="20"/>
          <w:szCs w:val="20"/>
        </w:rPr>
      </w:pPr>
    </w:p>
    <w:p w14:paraId="410FC287" w14:textId="77777777" w:rsidR="00E5766A" w:rsidRDefault="00E5766A">
      <w:pPr>
        <w:spacing w:line="240" w:lineRule="auto"/>
        <w:rPr>
          <w:b/>
          <w:sz w:val="20"/>
          <w:szCs w:val="20"/>
        </w:rPr>
      </w:pPr>
    </w:p>
    <w:p w14:paraId="14A68C56" w14:textId="77777777" w:rsidR="00E5766A" w:rsidRDefault="00E5766A">
      <w:pPr>
        <w:spacing w:line="240" w:lineRule="auto"/>
      </w:pPr>
    </w:p>
    <w:p w14:paraId="54628A2B" w14:textId="77777777" w:rsidR="00E5766A" w:rsidRDefault="00E5766A">
      <w:pPr>
        <w:spacing w:line="240" w:lineRule="auto"/>
      </w:pPr>
    </w:p>
    <w:p w14:paraId="635B8609" w14:textId="77777777" w:rsidR="00E5766A" w:rsidRDefault="00E5766A">
      <w:pPr>
        <w:spacing w:line="240" w:lineRule="auto"/>
      </w:pPr>
    </w:p>
    <w:sectPr w:rsidR="00E5766A">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13CB" w14:textId="77777777" w:rsidR="002E2818" w:rsidRDefault="002E2818">
      <w:pPr>
        <w:spacing w:line="240" w:lineRule="auto"/>
      </w:pPr>
      <w:r>
        <w:separator/>
      </w:r>
    </w:p>
  </w:endnote>
  <w:endnote w:type="continuationSeparator" w:id="0">
    <w:p w14:paraId="3B95CE10" w14:textId="77777777" w:rsidR="002E2818" w:rsidRDefault="002E2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BD49" w14:textId="77777777" w:rsidR="00E5766A" w:rsidRDefault="00E5766A">
    <w:pPr>
      <w:rPr>
        <w:sz w:val="16"/>
        <w:szCs w:val="16"/>
      </w:rPr>
    </w:pPr>
  </w:p>
  <w:p w14:paraId="22CE570A" w14:textId="77777777" w:rsidR="00E5766A" w:rsidRDefault="00E5766A">
    <w:pPr>
      <w:rPr>
        <w:sz w:val="16"/>
        <w:szCs w:val="16"/>
      </w:rPr>
    </w:pPr>
  </w:p>
  <w:p w14:paraId="60EDD2FA" w14:textId="77777777" w:rsidR="00E5766A" w:rsidRDefault="008E3D1C">
    <w:pPr>
      <w:rPr>
        <w:sz w:val="16"/>
        <w:szCs w:val="16"/>
      </w:rPr>
    </w:pPr>
    <w:r>
      <w:rPr>
        <w:sz w:val="16"/>
        <w:szCs w:val="16"/>
      </w:rPr>
      <w:t xml:space="preserve">8 </w:t>
    </w:r>
    <w:proofErr w:type="spellStart"/>
    <w:r>
      <w:rPr>
        <w:sz w:val="16"/>
        <w:szCs w:val="16"/>
      </w:rPr>
      <w:t>Herriott</w:t>
    </w:r>
    <w:proofErr w:type="spellEnd"/>
    <w:r>
      <w:rPr>
        <w:sz w:val="16"/>
        <w:szCs w:val="16"/>
      </w:rPr>
      <w:t xml:space="preserve"> Street, Suite 10-E Perth, ON K2H 1S9</w:t>
    </w:r>
    <w:r>
      <w:rPr>
        <w:sz w:val="16"/>
        <w:szCs w:val="16"/>
      </w:rPr>
      <w:tab/>
      <w:t xml:space="preserve">         Phone:613-264-1558</w:t>
    </w:r>
    <w:r>
      <w:rPr>
        <w:sz w:val="16"/>
        <w:szCs w:val="16"/>
      </w:rPr>
      <w:tab/>
      <w:t xml:space="preserve">      E-Mail: VIVALanarkCounty@commjustice.org</w:t>
    </w:r>
  </w:p>
  <w:p w14:paraId="1EC3B171" w14:textId="77777777" w:rsidR="00E5766A" w:rsidRDefault="00E5766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51D8" w14:textId="77777777" w:rsidR="00E5766A" w:rsidRDefault="00E5766A">
    <w:pPr>
      <w:rPr>
        <w:sz w:val="16"/>
        <w:szCs w:val="16"/>
      </w:rPr>
    </w:pPr>
  </w:p>
  <w:p w14:paraId="7F53B304" w14:textId="77777777" w:rsidR="00E5766A" w:rsidRDefault="00E5766A">
    <w:pPr>
      <w:rPr>
        <w:sz w:val="16"/>
        <w:szCs w:val="16"/>
      </w:rPr>
    </w:pPr>
  </w:p>
  <w:p w14:paraId="4907A1B4" w14:textId="77777777" w:rsidR="00E5766A" w:rsidRDefault="00E5766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D51F" w14:textId="77777777" w:rsidR="002E2818" w:rsidRDefault="002E2818">
      <w:pPr>
        <w:spacing w:line="240" w:lineRule="auto"/>
      </w:pPr>
      <w:r>
        <w:separator/>
      </w:r>
    </w:p>
  </w:footnote>
  <w:footnote w:type="continuationSeparator" w:id="0">
    <w:p w14:paraId="77F83C6B" w14:textId="77777777" w:rsidR="002E2818" w:rsidRDefault="002E2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3A3" w14:textId="77777777" w:rsidR="00E5766A" w:rsidRDefault="008E3D1C">
    <w:pPr>
      <w:spacing w:after="200"/>
      <w:jc w:val="right"/>
      <w:rPr>
        <w:sz w:val="20"/>
        <w:szCs w:val="20"/>
      </w:rPr>
    </w:pPr>
    <w:r>
      <w:rPr>
        <w:sz w:val="20"/>
        <w:szCs w:val="20"/>
      </w:rPr>
      <w:fldChar w:fldCharType="begin"/>
    </w:r>
    <w:r>
      <w:rPr>
        <w:sz w:val="20"/>
        <w:szCs w:val="20"/>
      </w:rPr>
      <w:instrText>PAGE</w:instrText>
    </w:r>
    <w:r>
      <w:rPr>
        <w:sz w:val="20"/>
        <w:szCs w:val="20"/>
      </w:rPr>
      <w:fldChar w:fldCharType="separate"/>
    </w:r>
    <w:r w:rsidR="000972AE">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7F55" w14:textId="77777777" w:rsidR="00E5766A" w:rsidRDefault="008E3D1C">
    <w:pPr>
      <w:spacing w:after="200"/>
      <w:jc w:val="center"/>
    </w:pPr>
    <w:r>
      <w:rPr>
        <w:noProof/>
        <w:lang w:val="en-CA"/>
      </w:rPr>
      <w:drawing>
        <wp:inline distT="0" distB="0" distL="0" distR="0" wp14:anchorId="1FC16B9D" wp14:editId="5A4A274C">
          <wp:extent cx="1606839" cy="13954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6839" cy="13954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3EF"/>
    <w:multiLevelType w:val="multilevel"/>
    <w:tmpl w:val="8ED64D80"/>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i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8F9711A"/>
    <w:multiLevelType w:val="multilevel"/>
    <w:tmpl w:val="6526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F54C0"/>
    <w:multiLevelType w:val="multilevel"/>
    <w:tmpl w:val="1F124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B411B"/>
    <w:multiLevelType w:val="multilevel"/>
    <w:tmpl w:val="F0348F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6A"/>
    <w:rsid w:val="00001485"/>
    <w:rsid w:val="00046C8B"/>
    <w:rsid w:val="000972AE"/>
    <w:rsid w:val="000D7113"/>
    <w:rsid w:val="000F190D"/>
    <w:rsid w:val="00124F91"/>
    <w:rsid w:val="001603AF"/>
    <w:rsid w:val="002A5792"/>
    <w:rsid w:val="002E2818"/>
    <w:rsid w:val="003B0981"/>
    <w:rsid w:val="00431791"/>
    <w:rsid w:val="004B7031"/>
    <w:rsid w:val="005B4B69"/>
    <w:rsid w:val="0076020B"/>
    <w:rsid w:val="00804481"/>
    <w:rsid w:val="00852B23"/>
    <w:rsid w:val="008C2A2B"/>
    <w:rsid w:val="008E2219"/>
    <w:rsid w:val="008E3B82"/>
    <w:rsid w:val="008E3D1C"/>
    <w:rsid w:val="00A63B23"/>
    <w:rsid w:val="00B21F1A"/>
    <w:rsid w:val="00B85D0F"/>
    <w:rsid w:val="00BF1246"/>
    <w:rsid w:val="00C86CCF"/>
    <w:rsid w:val="00E57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679C"/>
  <w15:docId w15:val="{C8D8B935-48D1-48DA-B752-F63688E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44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81"/>
    <w:rPr>
      <w:rFonts w:ascii="Tahoma" w:hAnsi="Tahoma" w:cs="Tahoma"/>
      <w:sz w:val="16"/>
      <w:szCs w:val="16"/>
    </w:rPr>
  </w:style>
  <w:style w:type="character" w:styleId="Hyperlink">
    <w:name w:val="Hyperlink"/>
    <w:basedOn w:val="DefaultParagraphFont"/>
    <w:uiPriority w:val="99"/>
    <w:unhideWhenUsed/>
    <w:rsid w:val="008E2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ALanarkCounty@commjust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F7FB-753E-4348-90E7-A08A7BA9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2</cp:revision>
  <cp:lastPrinted>2018-09-04T16:49:00Z</cp:lastPrinted>
  <dcterms:created xsi:type="dcterms:W3CDTF">2018-09-19T17:10:00Z</dcterms:created>
  <dcterms:modified xsi:type="dcterms:W3CDTF">2018-09-19T17:10:00Z</dcterms:modified>
</cp:coreProperties>
</file>